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C70" w:rsidRDefault="00264C70">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264C70" w:rsidRDefault="00264C70">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64C70">
        <w:tc>
          <w:tcPr>
            <w:tcW w:w="4677" w:type="dxa"/>
            <w:tcBorders>
              <w:top w:val="nil"/>
              <w:left w:val="nil"/>
              <w:bottom w:val="nil"/>
              <w:right w:val="nil"/>
            </w:tcBorders>
          </w:tcPr>
          <w:p w:rsidR="00264C70" w:rsidRDefault="00264C70">
            <w:pPr>
              <w:pStyle w:val="ConsPlusNormal"/>
            </w:pPr>
            <w:r>
              <w:t>15 января 2015 года</w:t>
            </w:r>
          </w:p>
        </w:tc>
        <w:tc>
          <w:tcPr>
            <w:tcW w:w="4677" w:type="dxa"/>
            <w:tcBorders>
              <w:top w:val="nil"/>
              <w:left w:val="nil"/>
              <w:bottom w:val="nil"/>
              <w:right w:val="nil"/>
            </w:tcBorders>
          </w:tcPr>
          <w:p w:rsidR="00264C70" w:rsidRDefault="00264C70">
            <w:pPr>
              <w:pStyle w:val="ConsPlusNormal"/>
              <w:jc w:val="right"/>
            </w:pPr>
            <w:r>
              <w:t>N 66-ЗРК/2015</w:t>
            </w:r>
          </w:p>
        </w:tc>
      </w:tr>
    </w:tbl>
    <w:p w:rsidR="00264C70" w:rsidRDefault="00264C70">
      <w:pPr>
        <w:pStyle w:val="ConsPlusNormal"/>
        <w:pBdr>
          <w:top w:val="single" w:sz="6" w:space="0" w:color="auto"/>
        </w:pBdr>
        <w:spacing w:before="100" w:after="100"/>
        <w:jc w:val="both"/>
        <w:rPr>
          <w:sz w:val="2"/>
          <w:szCs w:val="2"/>
        </w:rPr>
      </w:pPr>
    </w:p>
    <w:p w:rsidR="00264C70" w:rsidRDefault="00264C70">
      <w:pPr>
        <w:pStyle w:val="ConsPlusNormal"/>
      </w:pPr>
    </w:p>
    <w:p w:rsidR="00264C70" w:rsidRDefault="00264C70">
      <w:pPr>
        <w:pStyle w:val="ConsPlusTitle"/>
        <w:jc w:val="center"/>
      </w:pPr>
      <w:r>
        <w:t>ЗАКОН РЕСПУБЛИКИ КРЫМ</w:t>
      </w:r>
    </w:p>
    <w:p w:rsidR="00264C70" w:rsidRDefault="00264C70">
      <w:pPr>
        <w:pStyle w:val="ConsPlusTitle"/>
        <w:jc w:val="center"/>
      </w:pPr>
    </w:p>
    <w:p w:rsidR="00264C70" w:rsidRDefault="00264C70">
      <w:pPr>
        <w:pStyle w:val="ConsPlusTitle"/>
        <w:jc w:val="center"/>
      </w:pPr>
      <w:r>
        <w:t>О ПРЕДОСТАВЛЕНИИ ЗЕМЕЛЬНЫХ УЧАСТКОВ, НАХОДЯЩИХСЯ</w:t>
      </w:r>
    </w:p>
    <w:p w:rsidR="00264C70" w:rsidRDefault="00264C70">
      <w:pPr>
        <w:pStyle w:val="ConsPlusTitle"/>
        <w:jc w:val="center"/>
      </w:pPr>
      <w:r>
        <w:t>В ГОСУДАРСТВЕННОЙ ИЛИ МУНИЦИПАЛЬНОЙ СОБСТВЕННОСТИ,</w:t>
      </w:r>
    </w:p>
    <w:p w:rsidR="00264C70" w:rsidRDefault="00264C70">
      <w:pPr>
        <w:pStyle w:val="ConsPlusTitle"/>
        <w:jc w:val="center"/>
      </w:pPr>
      <w:r>
        <w:t>И НЕКОТОРЫХ ВОПРОСАХ ЗЕМЕЛЬНЫХ ОТНОШЕНИЙ</w:t>
      </w:r>
    </w:p>
    <w:p w:rsidR="00264C70" w:rsidRDefault="00264C70">
      <w:pPr>
        <w:pStyle w:val="ConsPlusNormal"/>
      </w:pPr>
    </w:p>
    <w:p w:rsidR="00264C70" w:rsidRDefault="00264C70">
      <w:pPr>
        <w:pStyle w:val="ConsPlusNormal"/>
        <w:jc w:val="right"/>
      </w:pPr>
      <w:r>
        <w:t>Принят</w:t>
      </w:r>
    </w:p>
    <w:p w:rsidR="00264C70" w:rsidRDefault="00264C70">
      <w:pPr>
        <w:pStyle w:val="ConsPlusNormal"/>
        <w:jc w:val="right"/>
      </w:pPr>
      <w:r>
        <w:t>Государственным Советом</w:t>
      </w:r>
    </w:p>
    <w:p w:rsidR="00264C70" w:rsidRDefault="00264C70">
      <w:pPr>
        <w:pStyle w:val="ConsPlusNormal"/>
        <w:jc w:val="right"/>
      </w:pPr>
      <w:r>
        <w:t>Республики Крым</w:t>
      </w:r>
    </w:p>
    <w:p w:rsidR="00264C70" w:rsidRDefault="00264C70">
      <w:pPr>
        <w:pStyle w:val="ConsPlusNormal"/>
        <w:jc w:val="right"/>
      </w:pPr>
      <w:r>
        <w:t>24 декабря 2014 года</w:t>
      </w:r>
    </w:p>
    <w:p w:rsidR="00264C70" w:rsidRDefault="00264C70">
      <w:pPr>
        <w:pStyle w:val="ConsPlusNormal"/>
        <w:jc w:val="center"/>
      </w:pPr>
      <w:r>
        <w:t>Список изменяющих документов</w:t>
      </w:r>
    </w:p>
    <w:p w:rsidR="00264C70" w:rsidRDefault="00264C70">
      <w:pPr>
        <w:pStyle w:val="ConsPlusNormal"/>
        <w:jc w:val="center"/>
      </w:pPr>
      <w:r>
        <w:t>(</w:t>
      </w:r>
      <w:proofErr w:type="gramStart"/>
      <w:r>
        <w:t>в</w:t>
      </w:r>
      <w:proofErr w:type="gramEnd"/>
      <w:r>
        <w:t xml:space="preserve"> ред. </w:t>
      </w:r>
      <w:hyperlink r:id="rId5" w:history="1">
        <w:r>
          <w:rPr>
            <w:color w:val="0000FF"/>
          </w:rPr>
          <w:t>Закона</w:t>
        </w:r>
      </w:hyperlink>
      <w:r>
        <w:t xml:space="preserve"> Республики Крым от 29.09.2015 N 140-ЗРК/2015)</w:t>
      </w:r>
    </w:p>
    <w:p w:rsidR="00264C70" w:rsidRDefault="00264C70">
      <w:pPr>
        <w:pStyle w:val="ConsPlusNormal"/>
        <w:jc w:val="center"/>
      </w:pPr>
    </w:p>
    <w:p w:rsidR="00264C70" w:rsidRDefault="00264C70">
      <w:pPr>
        <w:pStyle w:val="ConsPlusNormal"/>
        <w:ind w:firstLine="540"/>
        <w:jc w:val="both"/>
      </w:pPr>
      <w:r>
        <w:t xml:space="preserve">Настоящий Закон в соответствии с Земельным </w:t>
      </w:r>
      <w:hyperlink r:id="rId6" w:history="1">
        <w:r>
          <w:rPr>
            <w:color w:val="0000FF"/>
          </w:rPr>
          <w:t>кодексом</w:t>
        </w:r>
      </w:hyperlink>
      <w:r>
        <w:t xml:space="preserve"> Российской Федерации, Федеральным конституционным </w:t>
      </w:r>
      <w:hyperlink r:id="rId7" w:history="1">
        <w:r>
          <w:rPr>
            <w:color w:val="0000FF"/>
          </w:rPr>
          <w:t>законом</w:t>
        </w:r>
      </w:hyperlink>
      <w:r>
        <w:t xml:space="preserve">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(далее - Федеральный конституционный закон) устанавливает порядок предоставления земельных участков, находящихся в собственности Республики Крым (далее - государственная собственность) или муниципальной собственности на территории Республики Крым, за исключением случаев размещения инженерных сооружений, имеющих государственное или местное значение, переоформления или завершения оформления прав на земельные участки на территории Республики Крым в соответствии с </w:t>
      </w:r>
      <w:hyperlink r:id="rId8" w:history="1">
        <w:r>
          <w:rPr>
            <w:color w:val="0000FF"/>
          </w:rPr>
          <w:t>Законом</w:t>
        </w:r>
      </w:hyperlink>
      <w:r>
        <w:t xml:space="preserve"> Республики Крым от 31 июля 2014 года N 38-ЗРК "Об особенностях регулирования имущественных и земельных отношений на территории Республики Крым".</w:t>
      </w:r>
    </w:p>
    <w:p w:rsidR="00264C70" w:rsidRDefault="00264C70">
      <w:pPr>
        <w:pStyle w:val="ConsPlusNormal"/>
        <w:ind w:firstLine="540"/>
        <w:jc w:val="both"/>
      </w:pPr>
    </w:p>
    <w:p w:rsidR="00264C70" w:rsidRDefault="00264C70">
      <w:pPr>
        <w:pStyle w:val="ConsPlusTitle"/>
        <w:jc w:val="center"/>
      </w:pPr>
      <w:r>
        <w:t>Глава 1. ОБЩИЕ ПОЛОЖЕНИЯ</w:t>
      </w:r>
    </w:p>
    <w:p w:rsidR="00264C70" w:rsidRDefault="00264C70">
      <w:pPr>
        <w:pStyle w:val="ConsPlusNormal"/>
        <w:ind w:firstLine="540"/>
        <w:jc w:val="both"/>
      </w:pPr>
    </w:p>
    <w:p w:rsidR="00264C70" w:rsidRDefault="00264C70">
      <w:pPr>
        <w:pStyle w:val="ConsPlusNormal"/>
        <w:ind w:firstLine="540"/>
        <w:jc w:val="both"/>
      </w:pPr>
      <w:r>
        <w:t>Статья 1. Правовое регулирование отношений при предоставлении земельных участков</w:t>
      </w:r>
    </w:p>
    <w:p w:rsidR="00264C70" w:rsidRDefault="00264C70">
      <w:pPr>
        <w:pStyle w:val="ConsPlusNormal"/>
        <w:ind w:firstLine="540"/>
        <w:jc w:val="both"/>
      </w:pPr>
    </w:p>
    <w:p w:rsidR="00264C70" w:rsidRDefault="00264C70">
      <w:pPr>
        <w:pStyle w:val="ConsPlusNormal"/>
        <w:ind w:firstLine="540"/>
        <w:jc w:val="both"/>
      </w:pPr>
      <w:r>
        <w:t xml:space="preserve">Предоставление земельных участков гражданам и юридическим лицам осуществляется в соответствии с Земельным </w:t>
      </w:r>
      <w:hyperlink r:id="rId9" w:history="1">
        <w:r>
          <w:rPr>
            <w:color w:val="0000FF"/>
          </w:rPr>
          <w:t>кодексом</w:t>
        </w:r>
      </w:hyperlink>
      <w:r>
        <w:t xml:space="preserve"> Российской Федерации с учетом особенностей, установленных настоящим Законом.</w:t>
      </w:r>
    </w:p>
    <w:p w:rsidR="00264C70" w:rsidRDefault="00264C70">
      <w:pPr>
        <w:pStyle w:val="ConsPlusNormal"/>
        <w:ind w:firstLine="540"/>
        <w:jc w:val="both"/>
      </w:pPr>
    </w:p>
    <w:p w:rsidR="00264C70" w:rsidRDefault="00264C70">
      <w:pPr>
        <w:pStyle w:val="ConsPlusNormal"/>
        <w:ind w:firstLine="540"/>
        <w:jc w:val="both"/>
      </w:pPr>
      <w:r>
        <w:t>Статья 2. Уполномоченные органы</w:t>
      </w:r>
    </w:p>
    <w:p w:rsidR="00264C70" w:rsidRDefault="00264C70">
      <w:pPr>
        <w:pStyle w:val="ConsPlusNormal"/>
        <w:ind w:firstLine="540"/>
        <w:jc w:val="both"/>
      </w:pPr>
    </w:p>
    <w:p w:rsidR="00264C70" w:rsidRDefault="00264C70">
      <w:pPr>
        <w:pStyle w:val="ConsPlusNormal"/>
        <w:ind w:firstLine="540"/>
        <w:jc w:val="both"/>
      </w:pPr>
      <w:r>
        <w:t>Заявления о предоставлении земельных участков, об утверждении схемы расположения земельных участков на кадастровом плане территории, об установлении сервитута, о заключении соглашения о перераспределении земельных участков и иные заявления, связанные с возникновением, изменением, прекращением прав на земельные участки, рассматривают следующие уполномоченные органы (далее - уполномоченные органы):</w:t>
      </w:r>
    </w:p>
    <w:p w:rsidR="00264C70" w:rsidRDefault="00264C70">
      <w:pPr>
        <w:pStyle w:val="ConsPlusNormal"/>
        <w:ind w:firstLine="540"/>
        <w:jc w:val="both"/>
      </w:pPr>
      <w:r>
        <w:t>Совет министров Республики Крым или уполномоченный Советом министров Республики Крым исполнительный орган государственной власти Республики Крым в случаях, установленных Советом министров Республики Крым, - в отношении земельных участков, находящихся в государственной собственности, в порядке, установленном Советом министров Республики Крым;</w:t>
      </w:r>
    </w:p>
    <w:p w:rsidR="00264C70" w:rsidRDefault="00264C70">
      <w:pPr>
        <w:pStyle w:val="ConsPlusNormal"/>
        <w:ind w:firstLine="540"/>
        <w:jc w:val="both"/>
      </w:pPr>
      <w:proofErr w:type="gramStart"/>
      <w:r>
        <w:t>уполномоченный</w:t>
      </w:r>
      <w:proofErr w:type="gramEnd"/>
      <w:r>
        <w:t xml:space="preserve"> орган местного самоуправления - в отношении земельных участков, находящихся в муниципальной собственности соответствующего публичного образования.</w:t>
      </w:r>
    </w:p>
    <w:p w:rsidR="00264C70" w:rsidRDefault="00264C70">
      <w:pPr>
        <w:pStyle w:val="ConsPlusNormal"/>
        <w:ind w:firstLine="540"/>
        <w:jc w:val="both"/>
      </w:pPr>
    </w:p>
    <w:p w:rsidR="00264C70" w:rsidRDefault="00264C70">
      <w:pPr>
        <w:pStyle w:val="ConsPlusNormal"/>
        <w:ind w:firstLine="540"/>
        <w:jc w:val="both"/>
      </w:pPr>
      <w:bookmarkStart w:id="1" w:name="P31"/>
      <w:bookmarkEnd w:id="1"/>
      <w:r>
        <w:t>Статья 3. Особенности предоставления земельных участков гражданам</w:t>
      </w:r>
    </w:p>
    <w:p w:rsidR="00264C70" w:rsidRDefault="00264C70">
      <w:pPr>
        <w:pStyle w:val="ConsPlusNormal"/>
        <w:ind w:firstLine="540"/>
        <w:jc w:val="both"/>
      </w:pPr>
    </w:p>
    <w:p w:rsidR="00264C70" w:rsidRDefault="00264C70">
      <w:pPr>
        <w:pStyle w:val="ConsPlusNormal"/>
        <w:ind w:firstLine="540"/>
        <w:jc w:val="both"/>
      </w:pPr>
      <w:bookmarkStart w:id="2" w:name="P33"/>
      <w:bookmarkEnd w:id="2"/>
      <w:r>
        <w:t xml:space="preserve">1. Земельные участки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предоставляются льготным категориям граждан в порядке, установленном </w:t>
      </w:r>
      <w:hyperlink w:anchor="P66" w:history="1">
        <w:r>
          <w:rPr>
            <w:color w:val="0000FF"/>
          </w:rPr>
          <w:t>статьей 6</w:t>
        </w:r>
      </w:hyperlink>
      <w:r>
        <w:t xml:space="preserve"> настоящего Закона.</w:t>
      </w:r>
    </w:p>
    <w:p w:rsidR="00264C70" w:rsidRDefault="00264C70">
      <w:pPr>
        <w:pStyle w:val="ConsPlusNormal"/>
        <w:ind w:firstLine="540"/>
        <w:jc w:val="both"/>
      </w:pPr>
      <w:r>
        <w:t xml:space="preserve">2. Указанные в настоящей статье земельные участки предоставляются в безвозмездное пользование гражданам в порядке, установленном </w:t>
      </w:r>
      <w:hyperlink w:anchor="P91" w:history="1">
        <w:r>
          <w:rPr>
            <w:color w:val="0000FF"/>
          </w:rPr>
          <w:t>статьей 7</w:t>
        </w:r>
      </w:hyperlink>
      <w:r>
        <w:t xml:space="preserve"> настоящего Закона.</w:t>
      </w:r>
    </w:p>
    <w:p w:rsidR="00264C70" w:rsidRDefault="00264C70">
      <w:pPr>
        <w:pStyle w:val="ConsPlusNormal"/>
        <w:ind w:firstLine="540"/>
        <w:jc w:val="both"/>
      </w:pPr>
      <w:r>
        <w:t xml:space="preserve">3. Гражданам для иных целей, кроме перечисленных в </w:t>
      </w:r>
      <w:hyperlink w:anchor="P33" w:history="1">
        <w:r>
          <w:rPr>
            <w:color w:val="0000FF"/>
          </w:rPr>
          <w:t>части первой</w:t>
        </w:r>
      </w:hyperlink>
      <w:r>
        <w:t xml:space="preserve"> настоящей статьи, земельные участки предоставляются в порядке, установленном Земельным </w:t>
      </w:r>
      <w:hyperlink r:id="rId10" w:history="1">
        <w:r>
          <w:rPr>
            <w:color w:val="0000FF"/>
          </w:rPr>
          <w:t>кодексом</w:t>
        </w:r>
      </w:hyperlink>
      <w:r>
        <w:t xml:space="preserve"> Российской Федерации.</w:t>
      </w:r>
    </w:p>
    <w:p w:rsidR="00264C70" w:rsidRDefault="00264C70">
      <w:pPr>
        <w:pStyle w:val="ConsPlusNormal"/>
        <w:ind w:firstLine="540"/>
        <w:jc w:val="both"/>
      </w:pPr>
    </w:p>
    <w:p w:rsidR="00264C70" w:rsidRDefault="00264C70">
      <w:pPr>
        <w:pStyle w:val="ConsPlusNormal"/>
        <w:ind w:firstLine="540"/>
        <w:jc w:val="both"/>
      </w:pPr>
      <w:bookmarkStart w:id="3" w:name="P37"/>
      <w:bookmarkEnd w:id="3"/>
      <w:r>
        <w:t>Статья 4. Льготные категории граждан, имеющих право на приобретение земельных участков</w:t>
      </w:r>
    </w:p>
    <w:p w:rsidR="00264C70" w:rsidRDefault="00264C70">
      <w:pPr>
        <w:pStyle w:val="ConsPlusNormal"/>
        <w:ind w:firstLine="540"/>
        <w:jc w:val="both"/>
      </w:pPr>
      <w:r>
        <w:t>(</w:t>
      </w:r>
      <w:proofErr w:type="gramStart"/>
      <w:r>
        <w:t>в</w:t>
      </w:r>
      <w:proofErr w:type="gramEnd"/>
      <w:r>
        <w:t xml:space="preserve"> ред. </w:t>
      </w:r>
      <w:hyperlink r:id="rId11" w:history="1">
        <w:r>
          <w:rPr>
            <w:color w:val="0000FF"/>
          </w:rPr>
          <w:t>Закона</w:t>
        </w:r>
      </w:hyperlink>
      <w:r>
        <w:t xml:space="preserve"> Республики Крым от 29.09.2015 N 140-ЗРК/2015)</w:t>
      </w:r>
    </w:p>
    <w:p w:rsidR="00264C70" w:rsidRDefault="00264C70">
      <w:pPr>
        <w:pStyle w:val="ConsPlusNormal"/>
        <w:ind w:firstLine="540"/>
        <w:jc w:val="both"/>
      </w:pPr>
    </w:p>
    <w:p w:rsidR="00264C70" w:rsidRDefault="00264C70">
      <w:pPr>
        <w:pStyle w:val="ConsPlusNormal"/>
        <w:ind w:firstLine="540"/>
        <w:jc w:val="both"/>
      </w:pPr>
      <w:r>
        <w:t>К льготной категории граждан, имеющих право на приобретение земельных участков, находящихся в государственной или муниципальной собственности, относятся совершеннолетние граждане Российской Федерации из числа:</w:t>
      </w:r>
    </w:p>
    <w:p w:rsidR="00264C70" w:rsidRDefault="00264C70">
      <w:pPr>
        <w:pStyle w:val="ConsPlusNormal"/>
        <w:ind w:firstLine="540"/>
        <w:jc w:val="both"/>
      </w:pPr>
      <w:r>
        <w:t>1) ветеранов Великой Отечественной войны;</w:t>
      </w:r>
    </w:p>
    <w:p w:rsidR="00264C70" w:rsidRDefault="00264C70">
      <w:pPr>
        <w:pStyle w:val="ConsPlusNormal"/>
        <w:ind w:firstLine="540"/>
        <w:jc w:val="both"/>
      </w:pPr>
      <w:r>
        <w:t>2) инвалидов Великой Отечественной войны;</w:t>
      </w:r>
    </w:p>
    <w:p w:rsidR="00264C70" w:rsidRDefault="00264C70">
      <w:pPr>
        <w:pStyle w:val="ConsPlusNormal"/>
        <w:ind w:firstLine="540"/>
        <w:jc w:val="both"/>
      </w:pPr>
      <w:r>
        <w:t>3) ветеранов боевых действий;</w:t>
      </w:r>
    </w:p>
    <w:p w:rsidR="00264C70" w:rsidRDefault="00264C70">
      <w:pPr>
        <w:pStyle w:val="ConsPlusNormal"/>
        <w:ind w:firstLine="540"/>
        <w:jc w:val="both"/>
      </w:pPr>
      <w:r>
        <w:t>4) инвалидов боевых действий;</w:t>
      </w:r>
    </w:p>
    <w:p w:rsidR="00264C70" w:rsidRDefault="00264C70">
      <w:pPr>
        <w:pStyle w:val="ConsPlusNormal"/>
        <w:ind w:firstLine="540"/>
        <w:jc w:val="both"/>
      </w:pPr>
      <w:r>
        <w:t>5) Героев Советского Союза, Героев Российской Федерации или полных кавалеров ордена Славы;</w:t>
      </w:r>
    </w:p>
    <w:p w:rsidR="00264C70" w:rsidRDefault="00264C70">
      <w:pPr>
        <w:pStyle w:val="ConsPlusNormal"/>
        <w:ind w:firstLine="540"/>
        <w:jc w:val="both"/>
      </w:pPr>
      <w:r>
        <w:t>6) лиц, подвергшихся политическим репрессиям и подлежащих реабилитации либо пострадавших от политических репрессий;</w:t>
      </w:r>
    </w:p>
    <w:p w:rsidR="00264C70" w:rsidRDefault="00264C70">
      <w:pPr>
        <w:pStyle w:val="ConsPlusNormal"/>
        <w:ind w:firstLine="540"/>
        <w:jc w:val="both"/>
      </w:pPr>
      <w:r>
        <w:t>7)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и инвалидов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264C70" w:rsidRDefault="00264C70">
      <w:pPr>
        <w:pStyle w:val="ConsPlusNormal"/>
        <w:ind w:firstLine="540"/>
        <w:jc w:val="both"/>
      </w:pPr>
      <w:r>
        <w:t>8) инвалидов вследствие Чернобыльской катастрофы;</w:t>
      </w:r>
    </w:p>
    <w:p w:rsidR="00264C70" w:rsidRDefault="00264C70">
      <w:pPr>
        <w:pStyle w:val="ConsPlusNormal"/>
        <w:ind w:firstLine="540"/>
        <w:jc w:val="both"/>
      </w:pPr>
      <w:r>
        <w:t>9) лиц, воспитывающих трех и более детей в возрасте до 18 лет, включая усыновленных и принятых под опеку (попечительство), а при обучении детей в общеобразовательных организациях и государственных образовательных организациях по очной форме обучения на бюджетной основе - до окончания обучения, но не более чем до достижения ими возраста 23 лет;</w:t>
      </w:r>
    </w:p>
    <w:p w:rsidR="00264C70" w:rsidRDefault="00264C70">
      <w:pPr>
        <w:pStyle w:val="ConsPlusNormal"/>
        <w:ind w:firstLine="540"/>
        <w:jc w:val="both"/>
      </w:pPr>
      <w:bookmarkStart w:id="4" w:name="P50"/>
      <w:bookmarkEnd w:id="4"/>
      <w:r>
        <w:t>10) лиц, имеющих 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 Размер обеспеченности общей площадью жилых помещений в соответствии с настоящим Законом определяется как отношение суммарной общей площади всех жилых помещений, занимаемых гражданином и (или) совместно проживающими с гражданином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на количество таких членов семьи гражданина.</w:t>
      </w:r>
    </w:p>
    <w:p w:rsidR="00264C70" w:rsidRDefault="00264C70">
      <w:pPr>
        <w:pStyle w:val="ConsPlusNormal"/>
        <w:ind w:firstLine="540"/>
        <w:jc w:val="both"/>
      </w:pPr>
    </w:p>
    <w:p w:rsidR="00264C70" w:rsidRDefault="00264C70">
      <w:pPr>
        <w:pStyle w:val="ConsPlusNormal"/>
        <w:ind w:firstLine="540"/>
        <w:jc w:val="both"/>
      </w:pPr>
      <w:r>
        <w:t>Статья 5. Условия предоставления земельных участков льготным категориям граждан</w:t>
      </w:r>
    </w:p>
    <w:p w:rsidR="00264C70" w:rsidRDefault="00264C70">
      <w:pPr>
        <w:pStyle w:val="ConsPlusNormal"/>
        <w:ind w:firstLine="540"/>
        <w:jc w:val="both"/>
      </w:pPr>
    </w:p>
    <w:p w:rsidR="00264C70" w:rsidRDefault="00264C70">
      <w:pPr>
        <w:pStyle w:val="ConsPlusNormal"/>
        <w:ind w:firstLine="540"/>
        <w:jc w:val="both"/>
      </w:pPr>
      <w:r>
        <w:t xml:space="preserve">1. Предоставление земельных участков гражданам, указанным в </w:t>
      </w:r>
      <w:hyperlink w:anchor="P37" w:history="1">
        <w:r>
          <w:rPr>
            <w:color w:val="0000FF"/>
          </w:rPr>
          <w:t>статье 4</w:t>
        </w:r>
      </w:hyperlink>
      <w:r>
        <w:t xml:space="preserve"> настоящего Закона, осуществляется при соблюдении следующих условий:</w:t>
      </w:r>
    </w:p>
    <w:p w:rsidR="00264C70" w:rsidRDefault="00264C70">
      <w:pPr>
        <w:pStyle w:val="ConsPlusNormal"/>
        <w:ind w:firstLine="540"/>
        <w:jc w:val="both"/>
      </w:pPr>
      <w:r>
        <w:t>1) гражданин постоянно проживает на территории соответствующего муниципального района, городского округа Республики Крым более пяти лет, предшествующих дате подачи заявления о предоставлении земельного участка, а также дате предоставления земельного участка;</w:t>
      </w:r>
    </w:p>
    <w:p w:rsidR="00264C70" w:rsidRDefault="00264C70">
      <w:pPr>
        <w:pStyle w:val="ConsPlusNormal"/>
        <w:jc w:val="both"/>
      </w:pPr>
      <w:r>
        <w:t>(</w:t>
      </w:r>
      <w:proofErr w:type="gramStart"/>
      <w:r>
        <w:t>в</w:t>
      </w:r>
      <w:proofErr w:type="gramEnd"/>
      <w:r>
        <w:t xml:space="preserve"> ред. </w:t>
      </w:r>
      <w:hyperlink r:id="rId12" w:history="1">
        <w:r>
          <w:rPr>
            <w:color w:val="0000FF"/>
          </w:rPr>
          <w:t>Закона</w:t>
        </w:r>
      </w:hyperlink>
      <w:r>
        <w:t xml:space="preserve"> Республики Крым от 29.09.2015 N 140-ЗРК/2015)</w:t>
      </w:r>
    </w:p>
    <w:p w:rsidR="00264C70" w:rsidRDefault="00264C70">
      <w:pPr>
        <w:pStyle w:val="ConsPlusNormal"/>
        <w:ind w:firstLine="540"/>
        <w:jc w:val="both"/>
      </w:pPr>
      <w:r>
        <w:t xml:space="preserve">2) гражданин, его супруг(а) и несовершеннолетние дети не имеют иного земельного участка, пригодного для строительства жилого дома, ведения дачного хозяйства, садоводства или ведения личного подсобного хозяйства, в границах населенного пункта, и в отношении указанных граждан </w:t>
      </w:r>
      <w:r>
        <w:lastRenderedPageBreak/>
        <w:t>не принималось решение о предоставлении (передаче) земельного участка для строительства жилого дома, ведения дачного хозяйства, садоводства или ведения личного подсобного хозяйства в границах населенного пункта и решение, в соответствии с которым возможно завершение оформления права на земельный участок для строительства жилого дома, ведения дачного хозяйства, садоводства или ведения личного подсобного хозяйства в границах населенного пункта в соответствии с законодательством;</w:t>
      </w:r>
    </w:p>
    <w:p w:rsidR="00264C70" w:rsidRDefault="00264C70">
      <w:pPr>
        <w:pStyle w:val="ConsPlusNormal"/>
        <w:jc w:val="both"/>
      </w:pPr>
      <w:r>
        <w:t>(</w:t>
      </w:r>
      <w:proofErr w:type="gramStart"/>
      <w:r>
        <w:t>п.</w:t>
      </w:r>
      <w:proofErr w:type="gramEnd"/>
      <w:r>
        <w:t xml:space="preserve"> 2 в ред. </w:t>
      </w:r>
      <w:hyperlink r:id="rId13" w:history="1">
        <w:r>
          <w:rPr>
            <w:color w:val="0000FF"/>
          </w:rPr>
          <w:t>Закона</w:t>
        </w:r>
      </w:hyperlink>
      <w:r>
        <w:t xml:space="preserve"> Республики Крым от 29.09.2015 N 140-ЗРК/2015)</w:t>
      </w:r>
    </w:p>
    <w:p w:rsidR="00264C70" w:rsidRDefault="00264C70">
      <w:pPr>
        <w:pStyle w:val="ConsPlusNormal"/>
        <w:ind w:firstLine="540"/>
        <w:jc w:val="both"/>
      </w:pPr>
      <w:r>
        <w:t xml:space="preserve">3) гражданин, его супруг(а) и несовершеннолетние дети не имеют в собственности жилого помещения, в том числе жилого дома, либо не используют жилое помещение на условиях социального найма. Данное условие не распространяется на льготную категорию граждан, указанную в </w:t>
      </w:r>
      <w:hyperlink w:anchor="P50" w:history="1">
        <w:r>
          <w:rPr>
            <w:color w:val="0000FF"/>
          </w:rPr>
          <w:t>пункте 10 статьи 4</w:t>
        </w:r>
      </w:hyperlink>
      <w:r>
        <w:t xml:space="preserve"> настоящего Закона;</w:t>
      </w:r>
    </w:p>
    <w:p w:rsidR="00264C70" w:rsidRDefault="00264C70">
      <w:pPr>
        <w:pStyle w:val="ConsPlusNormal"/>
        <w:jc w:val="both"/>
      </w:pPr>
      <w:r>
        <w:t>(</w:t>
      </w:r>
      <w:proofErr w:type="gramStart"/>
      <w:r>
        <w:t>п.</w:t>
      </w:r>
      <w:proofErr w:type="gramEnd"/>
      <w:r>
        <w:t xml:space="preserve"> 3 в ред. </w:t>
      </w:r>
      <w:hyperlink r:id="rId14" w:history="1">
        <w:r>
          <w:rPr>
            <w:color w:val="0000FF"/>
          </w:rPr>
          <w:t>Закона</w:t>
        </w:r>
      </w:hyperlink>
      <w:r>
        <w:t xml:space="preserve"> Республики Крым от 29.09.2015 N 140-ЗРК/2015)</w:t>
      </w:r>
    </w:p>
    <w:p w:rsidR="00264C70" w:rsidRDefault="00264C70">
      <w:pPr>
        <w:pStyle w:val="ConsPlusNormal"/>
        <w:ind w:firstLine="540"/>
        <w:jc w:val="both"/>
      </w:pPr>
      <w:r>
        <w:t>4) гражданин, его супруг(а) и несовершеннолетние дети не отчуждали недвижимое имущество, указанное в настоящей части.</w:t>
      </w:r>
    </w:p>
    <w:p w:rsidR="00264C70" w:rsidRDefault="00264C70">
      <w:pPr>
        <w:pStyle w:val="ConsPlusNormal"/>
        <w:jc w:val="both"/>
      </w:pPr>
      <w:r>
        <w:t>(</w:t>
      </w:r>
      <w:proofErr w:type="gramStart"/>
      <w:r>
        <w:t>п.</w:t>
      </w:r>
      <w:proofErr w:type="gramEnd"/>
      <w:r>
        <w:t xml:space="preserve"> 4 в ред. </w:t>
      </w:r>
      <w:hyperlink r:id="rId15" w:history="1">
        <w:r>
          <w:rPr>
            <w:color w:val="0000FF"/>
          </w:rPr>
          <w:t>Закона</w:t>
        </w:r>
      </w:hyperlink>
      <w:r>
        <w:t xml:space="preserve"> Республики Крым от 29.09.2015 N 140-ЗРК/2015)</w:t>
      </w:r>
    </w:p>
    <w:p w:rsidR="00264C70" w:rsidRDefault="00264C70">
      <w:pPr>
        <w:pStyle w:val="ConsPlusNormal"/>
        <w:ind w:firstLine="540"/>
        <w:jc w:val="both"/>
      </w:pPr>
      <w:r>
        <w:t xml:space="preserve">2. Предоставление находящихся в государственной или муниципальной собственности земельных участков гражданам осуществляется в порядке общей очередности в соответствии со </w:t>
      </w:r>
      <w:hyperlink w:anchor="P66" w:history="1">
        <w:r>
          <w:rPr>
            <w:color w:val="0000FF"/>
          </w:rPr>
          <w:t>статьей 6</w:t>
        </w:r>
      </w:hyperlink>
      <w:r>
        <w:t xml:space="preserve"> настоящего Закона.</w:t>
      </w:r>
    </w:p>
    <w:p w:rsidR="00264C70" w:rsidRDefault="00264C70">
      <w:pPr>
        <w:pStyle w:val="ConsPlusNormal"/>
        <w:ind w:firstLine="540"/>
        <w:jc w:val="both"/>
      </w:pPr>
      <w:r>
        <w:t xml:space="preserve">3. Земельный участок, указанный в </w:t>
      </w:r>
      <w:hyperlink w:anchor="P33" w:history="1">
        <w:r>
          <w:rPr>
            <w:color w:val="0000FF"/>
          </w:rPr>
          <w:t>части 1 статьи 3</w:t>
        </w:r>
      </w:hyperlink>
      <w:r>
        <w:t xml:space="preserve"> настоящего Закона, предоставляется однократно по выбору заявителя в аренду или в собственность бесплатно.</w:t>
      </w:r>
    </w:p>
    <w:p w:rsidR="00264C70" w:rsidRDefault="00264C70">
      <w:pPr>
        <w:pStyle w:val="ConsPlusNormal"/>
        <w:ind w:firstLine="540"/>
        <w:jc w:val="both"/>
      </w:pPr>
    </w:p>
    <w:p w:rsidR="00264C70" w:rsidRDefault="00264C70">
      <w:pPr>
        <w:pStyle w:val="ConsPlusNormal"/>
        <w:ind w:firstLine="540"/>
        <w:jc w:val="both"/>
      </w:pPr>
      <w:bookmarkStart w:id="5" w:name="P66"/>
      <w:bookmarkEnd w:id="5"/>
      <w:r>
        <w:t>Статья 6. Порядок предоставления земельных участков льготным категориям граждан</w:t>
      </w:r>
    </w:p>
    <w:p w:rsidR="00264C70" w:rsidRDefault="00264C70">
      <w:pPr>
        <w:pStyle w:val="ConsPlusNormal"/>
        <w:ind w:firstLine="540"/>
        <w:jc w:val="both"/>
      </w:pPr>
    </w:p>
    <w:p w:rsidR="00264C70" w:rsidRDefault="00264C70">
      <w:pPr>
        <w:pStyle w:val="ConsPlusNormal"/>
        <w:ind w:firstLine="540"/>
        <w:jc w:val="both"/>
      </w:pPr>
      <w:r>
        <w:t xml:space="preserve">1. Граждане, определенные </w:t>
      </w:r>
      <w:hyperlink w:anchor="P37" w:history="1">
        <w:r>
          <w:rPr>
            <w:color w:val="0000FF"/>
          </w:rPr>
          <w:t>статьей 4</w:t>
        </w:r>
      </w:hyperlink>
      <w:r>
        <w:t xml:space="preserve"> настоящего Закона, желающие приобрести находящийся в государственной или муниципальной собственности земельный участок, подают заявление в уполномоченный орган.</w:t>
      </w:r>
    </w:p>
    <w:p w:rsidR="00264C70" w:rsidRDefault="00264C70">
      <w:pPr>
        <w:pStyle w:val="ConsPlusNormal"/>
        <w:ind w:firstLine="540"/>
        <w:jc w:val="both"/>
      </w:pPr>
      <w:r>
        <w:t xml:space="preserve">В заявлении указываются вид разрешенного использования испрашиваемого земельного участка и другие сведения, предусмотренные Земельным </w:t>
      </w:r>
      <w:hyperlink r:id="rId16" w:history="1">
        <w:r>
          <w:rPr>
            <w:color w:val="0000FF"/>
          </w:rPr>
          <w:t>кодексом</w:t>
        </w:r>
      </w:hyperlink>
      <w:r>
        <w:t xml:space="preserve"> Российской Федерации и настоящим Законом. К заявлению прилагаются документы, подтверждающие право гражданина на приобретение земельного участка в собственность бесплатно или в аренду.</w:t>
      </w:r>
    </w:p>
    <w:p w:rsidR="00264C70" w:rsidRDefault="00264C70">
      <w:pPr>
        <w:pStyle w:val="ConsPlusNormal"/>
        <w:ind w:firstLine="540"/>
        <w:jc w:val="both"/>
      </w:pPr>
      <w:r>
        <w:t>2. Земельные участки в соответствии с настоящей статьей предоставляются в порядке очередности. Порядок постановки заявителя в очередь на получение находящегося в государственной или муниципальной собственности земельного участка, снятия его с очереди, типовая форма заявления о постановке гражданина в очередь, а также перечень прилагаемых к заявлению документов определяются Советом министров Республики Крым.</w:t>
      </w:r>
    </w:p>
    <w:p w:rsidR="00264C70" w:rsidRDefault="00264C70">
      <w:pPr>
        <w:pStyle w:val="ConsPlusNormal"/>
        <w:ind w:firstLine="540"/>
        <w:jc w:val="both"/>
      </w:pPr>
      <w:r>
        <w:t>3. Уполномоченный орган обеспечивает предоставление земельных участков в следующем порядке:</w:t>
      </w:r>
    </w:p>
    <w:p w:rsidR="00264C70" w:rsidRDefault="00264C70">
      <w:pPr>
        <w:pStyle w:val="ConsPlusNormal"/>
        <w:ind w:firstLine="540"/>
        <w:jc w:val="both"/>
      </w:pPr>
      <w:r>
        <w:t>1) обеспечивает самостоятельно выбор земель или земельных участков, находящихся в государственной или муниципальной собственности, из которых возможно образование земельных участков для предоставления гражданам, и (или) обеспечивает подготовку схемы расположения земельного участка на кадастровом плане территории или проекта межевания территории в соответствии с порядком, установленным Советом министров Республики Крым. До разработки градостроительной документации в соответствии с требованиями законодательства Российской Федерации проект межевания территории может быть подготовлен на основании градостроительной документации, действовавшей до 18 марта 2014 года. Если земельный участок находится в государственной собственности Республики Крым, выбор земельного участка должен быть согласован с уполномоченным Советом министров Республики Крым органом;</w:t>
      </w:r>
    </w:p>
    <w:p w:rsidR="00264C70" w:rsidRDefault="00264C70">
      <w:pPr>
        <w:pStyle w:val="ConsPlusNormal"/>
        <w:ind w:firstLine="540"/>
        <w:jc w:val="both"/>
      </w:pPr>
      <w:r>
        <w:t>2) в случае если земельный участок находится в государственной собственности Республики Крым и предоставляется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может обратиться за передачей данного земельного участка в муниципальную собственность в порядке, установленном в соответствии с настоящим Законом;</w:t>
      </w:r>
    </w:p>
    <w:p w:rsidR="00264C70" w:rsidRDefault="00264C70">
      <w:pPr>
        <w:pStyle w:val="ConsPlusNormal"/>
        <w:jc w:val="both"/>
      </w:pPr>
      <w:r>
        <w:t>(</w:t>
      </w:r>
      <w:proofErr w:type="gramStart"/>
      <w:r>
        <w:t>в</w:t>
      </w:r>
      <w:proofErr w:type="gramEnd"/>
      <w:r>
        <w:t xml:space="preserve"> ред. </w:t>
      </w:r>
      <w:hyperlink r:id="rId17" w:history="1">
        <w:r>
          <w:rPr>
            <w:color w:val="0000FF"/>
          </w:rPr>
          <w:t>Закона</w:t>
        </w:r>
      </w:hyperlink>
      <w:r>
        <w:t xml:space="preserve"> Республики Крым от 29.09.2015 N 140-ЗРК/2015)</w:t>
      </w:r>
    </w:p>
    <w:p w:rsidR="00264C70" w:rsidRDefault="00264C70">
      <w:pPr>
        <w:pStyle w:val="ConsPlusNormal"/>
        <w:ind w:firstLine="540"/>
        <w:jc w:val="both"/>
      </w:pPr>
      <w:bookmarkStart w:id="6" w:name="P75"/>
      <w:bookmarkEnd w:id="6"/>
      <w:r>
        <w:t xml:space="preserve">3) сообщает заявителю о возможности получения определенного земельного участка, в том </w:t>
      </w:r>
      <w:r>
        <w:lastRenderedPageBreak/>
        <w:t>числе подлежащего образованию, который находится в муниципальной собственности;</w:t>
      </w:r>
    </w:p>
    <w:p w:rsidR="00264C70" w:rsidRDefault="00264C70">
      <w:pPr>
        <w:pStyle w:val="ConsPlusNormal"/>
        <w:ind w:firstLine="540"/>
        <w:jc w:val="both"/>
      </w:pPr>
      <w:bookmarkStart w:id="7" w:name="P76"/>
      <w:bookmarkEnd w:id="7"/>
      <w:r>
        <w:t>4) принимает решение о предварительном согласовании предоставления земельного участка (при необходимости);</w:t>
      </w:r>
    </w:p>
    <w:p w:rsidR="00264C70" w:rsidRDefault="00264C70">
      <w:pPr>
        <w:pStyle w:val="ConsPlusNormal"/>
        <w:ind w:firstLine="540"/>
        <w:jc w:val="both"/>
      </w:pPr>
      <w:r>
        <w:t>5) принимает решение о предоставлении земельного участка в собственность бесплатно или подписывает и направляет заявителю договор аренды земельного участка (в случае если заявлено о предоставлении земельного участка в аренду).</w:t>
      </w:r>
    </w:p>
    <w:p w:rsidR="00264C70" w:rsidRDefault="00264C70">
      <w:pPr>
        <w:pStyle w:val="ConsPlusNormal"/>
        <w:ind w:firstLine="540"/>
        <w:jc w:val="both"/>
      </w:pPr>
      <w:r>
        <w:t>4. Срок действия решений о предварительном согласовании предоставления земельного участка по основаниям, предусмотренным настоящей статьей, составляет один год.</w:t>
      </w:r>
    </w:p>
    <w:p w:rsidR="00264C70" w:rsidRDefault="00264C70">
      <w:pPr>
        <w:pStyle w:val="ConsPlusNormal"/>
        <w:ind w:firstLine="540"/>
        <w:jc w:val="both"/>
      </w:pPr>
      <w:r>
        <w:t xml:space="preserve">5. При наличии подходящего земельного участка, находящегося в государственной или муниципальной собственности, определенного схемой расположения земельного участка на кадастровом плане территории или проектом межевания территории, действия, предусмотренные </w:t>
      </w:r>
      <w:hyperlink w:anchor="P75" w:history="1">
        <w:r>
          <w:rPr>
            <w:color w:val="0000FF"/>
          </w:rPr>
          <w:t>пунктами 3</w:t>
        </w:r>
      </w:hyperlink>
      <w:r>
        <w:t xml:space="preserve"> и </w:t>
      </w:r>
      <w:hyperlink w:anchor="P76" w:history="1">
        <w:r>
          <w:rPr>
            <w:color w:val="0000FF"/>
          </w:rPr>
          <w:t>4 части 3</w:t>
        </w:r>
      </w:hyperlink>
      <w:r>
        <w:t xml:space="preserve"> настоящей статьи, должны быть совершены в течение двух месяцев со дня поступления заявления.</w:t>
      </w:r>
    </w:p>
    <w:p w:rsidR="00264C70" w:rsidRDefault="00264C70">
      <w:pPr>
        <w:pStyle w:val="ConsPlusNormal"/>
        <w:ind w:firstLine="540"/>
        <w:jc w:val="both"/>
      </w:pPr>
      <w:r>
        <w:t>6. Уполномоченный орган уведомляет гражданина, стоящего в очереди, о возможности предоставления земельного участка (с указанием месторасположения и площади земельного участка) почтовым отправлением с уведомлением о вручении. Гражданин вправе получить уведомление о возможности предоставления земельного участка лично под роспись.</w:t>
      </w:r>
    </w:p>
    <w:p w:rsidR="00264C70" w:rsidRDefault="00264C70">
      <w:pPr>
        <w:pStyle w:val="ConsPlusNormal"/>
        <w:ind w:firstLine="540"/>
        <w:jc w:val="both"/>
      </w:pPr>
      <w:r>
        <w:t>7. Для целей настоящего Закона уведомление считается полученным гражданином, если:</w:t>
      </w:r>
    </w:p>
    <w:p w:rsidR="00264C70" w:rsidRDefault="00264C70">
      <w:pPr>
        <w:pStyle w:val="ConsPlusNormal"/>
        <w:ind w:firstLine="540"/>
        <w:jc w:val="both"/>
      </w:pPr>
      <w:r>
        <w:t>1) гражданин отказался от получения почтового отправления и этот отказ зафиксирован организацией почтовой связи;</w:t>
      </w:r>
    </w:p>
    <w:p w:rsidR="00264C70" w:rsidRDefault="00264C70">
      <w:pPr>
        <w:pStyle w:val="ConsPlusNormal"/>
        <w:ind w:firstLine="540"/>
        <w:jc w:val="both"/>
      </w:pPr>
      <w:r>
        <w:t>2) несмотря на почтовое извещение, гражданин не явился за получением почтового отправления, направленного в установленном порядке, о чем организация почтовой связи уведомила уполномоченный орган;</w:t>
      </w:r>
    </w:p>
    <w:p w:rsidR="00264C70" w:rsidRDefault="00264C70">
      <w:pPr>
        <w:pStyle w:val="ConsPlusNormal"/>
        <w:ind w:firstLine="540"/>
        <w:jc w:val="both"/>
      </w:pPr>
      <w:r>
        <w:t>3) почтовое отправление не было вручено в связи с отсутствием гражданина по указанному адресу, о чем организация почтовой связи уведомила уполномоченный орган;</w:t>
      </w:r>
    </w:p>
    <w:p w:rsidR="00264C70" w:rsidRDefault="00264C70">
      <w:pPr>
        <w:pStyle w:val="ConsPlusNormal"/>
        <w:ind w:firstLine="540"/>
        <w:jc w:val="both"/>
      </w:pPr>
      <w:r>
        <w:t>4) почтовое отправление вручено представителю гражданина.</w:t>
      </w:r>
    </w:p>
    <w:p w:rsidR="00264C70" w:rsidRDefault="00264C70">
      <w:pPr>
        <w:pStyle w:val="ConsPlusNormal"/>
        <w:ind w:firstLine="540"/>
        <w:jc w:val="both"/>
      </w:pPr>
      <w:r>
        <w:t>8. Если гражданин в течение 30 дней со дня получения им уведомления не представил письменное согласие на получение предлагаемого участка, земельный участок предлагается следующему по очереди гражданину, стоящему в очереди.</w:t>
      </w:r>
    </w:p>
    <w:p w:rsidR="00264C70" w:rsidRDefault="00264C70">
      <w:pPr>
        <w:pStyle w:val="ConsPlusNormal"/>
        <w:ind w:firstLine="540"/>
        <w:jc w:val="both"/>
      </w:pPr>
      <w:r>
        <w:t>9. В случае выявления недостоверных сведений, послуживших основанием для постановки в очередь на получение земельного участка, решение о передаче земельного участка подлежит отмене (договор аренды, в случае его заключения, - расторжению), а земельный участок - возврату в государственную или муниципальную собственность.</w:t>
      </w:r>
    </w:p>
    <w:p w:rsidR="00264C70" w:rsidRDefault="00264C70">
      <w:pPr>
        <w:pStyle w:val="ConsPlusNormal"/>
        <w:ind w:firstLine="540"/>
        <w:jc w:val="both"/>
      </w:pPr>
      <w:r>
        <w:t>10. Регистрация гражданина в другом субъекте Российской Федерации или за пределами Российской Федерации является основанием для отказа в предоставлении земельного участка.</w:t>
      </w:r>
    </w:p>
    <w:p w:rsidR="00264C70" w:rsidRDefault="00264C70">
      <w:pPr>
        <w:pStyle w:val="ConsPlusNormal"/>
        <w:jc w:val="both"/>
      </w:pPr>
      <w:r>
        <w:t>(</w:t>
      </w:r>
      <w:proofErr w:type="gramStart"/>
      <w:r>
        <w:t>часть</w:t>
      </w:r>
      <w:proofErr w:type="gramEnd"/>
      <w:r>
        <w:t xml:space="preserve"> 10 введена </w:t>
      </w:r>
      <w:hyperlink r:id="rId18" w:history="1">
        <w:r>
          <w:rPr>
            <w:color w:val="0000FF"/>
          </w:rPr>
          <w:t>Законом</w:t>
        </w:r>
      </w:hyperlink>
      <w:r>
        <w:t xml:space="preserve"> Республики Крым от 29.09.2015 N 140-ЗРК/2015)</w:t>
      </w:r>
    </w:p>
    <w:p w:rsidR="00264C70" w:rsidRDefault="00264C70">
      <w:pPr>
        <w:pStyle w:val="ConsPlusNormal"/>
        <w:ind w:firstLine="540"/>
        <w:jc w:val="both"/>
      </w:pPr>
    </w:p>
    <w:p w:rsidR="00264C70" w:rsidRDefault="00264C70">
      <w:pPr>
        <w:pStyle w:val="ConsPlusNormal"/>
        <w:ind w:firstLine="540"/>
        <w:jc w:val="both"/>
      </w:pPr>
      <w:bookmarkStart w:id="8" w:name="P91"/>
      <w:bookmarkEnd w:id="8"/>
      <w:r>
        <w:t>Статья 7. Случаи и условия предоставления земельных участков гражданам в безвозмездное пользование</w:t>
      </w:r>
    </w:p>
    <w:p w:rsidR="00264C70" w:rsidRDefault="00264C70">
      <w:pPr>
        <w:pStyle w:val="ConsPlusNormal"/>
        <w:ind w:firstLine="540"/>
        <w:jc w:val="both"/>
      </w:pPr>
    </w:p>
    <w:p w:rsidR="00264C70" w:rsidRDefault="00264C70">
      <w:pPr>
        <w:pStyle w:val="ConsPlusNormal"/>
        <w:ind w:firstLine="540"/>
        <w:jc w:val="both"/>
      </w:pPr>
      <w:r>
        <w:t xml:space="preserve">1. Земельные участки, находящиеся в государственной или муниципальной собственности, в дополнение к случаям, установленным Земельным </w:t>
      </w:r>
      <w:hyperlink r:id="rId19" w:history="1">
        <w:r>
          <w:rPr>
            <w:color w:val="0000FF"/>
          </w:rPr>
          <w:t>кодексом</w:t>
        </w:r>
      </w:hyperlink>
      <w:r>
        <w:t xml:space="preserve"> Российской Федерации, могут быть предоставлены в безвозмездное пользование на срок не более шести лет для индивидуального жилищного строительства или ведения личного подсобного хозяйства гражданам, которые работают по основному месту работы в сельских поселениях муниципальных районов Республики Крым в сферах образования, здравоохранения, культуры, сельского хозяйства, социальной сфере по специальностям, перечень которых утверждается актом Совета министров Республики Крым.</w:t>
      </w:r>
    </w:p>
    <w:p w:rsidR="00264C70" w:rsidRDefault="00264C70">
      <w:pPr>
        <w:pStyle w:val="ConsPlusNormal"/>
        <w:ind w:firstLine="540"/>
        <w:jc w:val="both"/>
      </w:pPr>
      <w:r>
        <w:t xml:space="preserve">2. Безвозмездное пользование таким земельным участком прекращается в случае расторжения трудового договора, наличие которого являлось основанием для предоставления земельного участка, за исключением случаев, указанных в </w:t>
      </w:r>
      <w:hyperlink r:id="rId20" w:history="1">
        <w:r>
          <w:rPr>
            <w:color w:val="0000FF"/>
          </w:rPr>
          <w:t>пунктах 3</w:t>
        </w:r>
      </w:hyperlink>
      <w:r>
        <w:t xml:space="preserve">, </w:t>
      </w:r>
      <w:hyperlink r:id="rId21" w:history="1">
        <w:r>
          <w:rPr>
            <w:color w:val="0000FF"/>
          </w:rPr>
          <w:t>4 статьи 47</w:t>
        </w:r>
      </w:hyperlink>
      <w:r>
        <w:t xml:space="preserve"> Земельного кодекса Российской Федерации.</w:t>
      </w:r>
    </w:p>
    <w:p w:rsidR="00264C70" w:rsidRDefault="00264C70">
      <w:pPr>
        <w:pStyle w:val="ConsPlusNormal"/>
        <w:ind w:firstLine="540"/>
        <w:jc w:val="both"/>
      </w:pPr>
    </w:p>
    <w:p w:rsidR="00264C70" w:rsidRDefault="00264C70">
      <w:pPr>
        <w:pStyle w:val="ConsPlusNormal"/>
        <w:ind w:firstLine="540"/>
        <w:jc w:val="both"/>
      </w:pPr>
      <w:r>
        <w:t xml:space="preserve">Статья 8. Утратила силу. - </w:t>
      </w:r>
      <w:hyperlink r:id="rId22" w:history="1">
        <w:r>
          <w:rPr>
            <w:color w:val="0000FF"/>
          </w:rPr>
          <w:t>Закон</w:t>
        </w:r>
      </w:hyperlink>
      <w:r>
        <w:t xml:space="preserve"> Республики Крым от 29.09.2015 N 140-ЗРК/2015.</w:t>
      </w:r>
    </w:p>
    <w:p w:rsidR="00264C70" w:rsidRDefault="00264C70">
      <w:pPr>
        <w:pStyle w:val="ConsPlusNormal"/>
        <w:ind w:firstLine="540"/>
        <w:jc w:val="both"/>
      </w:pPr>
    </w:p>
    <w:p w:rsidR="00264C70" w:rsidRDefault="00264C70">
      <w:pPr>
        <w:pStyle w:val="ConsPlusNormal"/>
        <w:ind w:firstLine="540"/>
        <w:jc w:val="both"/>
      </w:pPr>
      <w:r>
        <w:lastRenderedPageBreak/>
        <w:t>Статья 9. Предельные размеры земельных участков</w:t>
      </w:r>
    </w:p>
    <w:p w:rsidR="00264C70" w:rsidRDefault="00264C70">
      <w:pPr>
        <w:pStyle w:val="ConsPlusNormal"/>
        <w:ind w:firstLine="540"/>
        <w:jc w:val="both"/>
      </w:pPr>
    </w:p>
    <w:p w:rsidR="00264C70" w:rsidRDefault="00264C70">
      <w:pPr>
        <w:pStyle w:val="ConsPlusNormal"/>
        <w:ind w:firstLine="540"/>
        <w:jc w:val="both"/>
      </w:pPr>
      <w:r>
        <w:t>1. Предельные размеры земельных участков устанавливаются градостроительными регламентами, а также в порядке, предусмотренном законодательством Республики Крым.</w:t>
      </w:r>
    </w:p>
    <w:p w:rsidR="00264C70" w:rsidRDefault="00264C70">
      <w:pPr>
        <w:pStyle w:val="ConsPlusNormal"/>
        <w:ind w:firstLine="540"/>
        <w:jc w:val="both"/>
      </w:pPr>
      <w:r>
        <w:t>2. Земельные участки, находящиеся в государственной или муниципальной собственности, предоставляются гражданам в собственность бесплатно в соответствии с установленными минимальными размерами, если иное не установлено действующей градостроительной документацией.</w:t>
      </w:r>
    </w:p>
    <w:p w:rsidR="00264C70" w:rsidRDefault="00264C70">
      <w:pPr>
        <w:pStyle w:val="ConsPlusNormal"/>
        <w:ind w:firstLine="540"/>
        <w:jc w:val="both"/>
      </w:pPr>
      <w:r>
        <w:t>3. Образование земельных участков из земельных участков или земель, находящихся в государственной или муниципальной собственности, больше предельного размера допускается, если это не противоречит градостроительной документации, не препятствует размещению объектов государственного или местного значения, не нарушает требований к границам улично-дорожной сети, а площади, превышающей предельный максимальный размер, недостаточно для образования другого земельного участка.</w:t>
      </w:r>
    </w:p>
    <w:p w:rsidR="00264C70" w:rsidRDefault="00264C70">
      <w:pPr>
        <w:pStyle w:val="ConsPlusNormal"/>
        <w:ind w:firstLine="540"/>
        <w:jc w:val="both"/>
      </w:pPr>
    </w:p>
    <w:p w:rsidR="00264C70" w:rsidRDefault="00264C70">
      <w:pPr>
        <w:pStyle w:val="ConsPlusNormal"/>
        <w:ind w:firstLine="540"/>
        <w:jc w:val="both"/>
      </w:pPr>
      <w:r>
        <w:t>Статья 10. Особенности подписания договоров купли-продажи, аренды земельного участка, безвозмездного пользования земельным участком</w:t>
      </w:r>
    </w:p>
    <w:p w:rsidR="00264C70" w:rsidRDefault="00264C70">
      <w:pPr>
        <w:pStyle w:val="ConsPlusNormal"/>
        <w:ind w:firstLine="540"/>
        <w:jc w:val="both"/>
      </w:pPr>
    </w:p>
    <w:p w:rsidR="00264C70" w:rsidRDefault="00264C70">
      <w:pPr>
        <w:pStyle w:val="ConsPlusNormal"/>
        <w:ind w:firstLine="540"/>
        <w:jc w:val="both"/>
      </w:pPr>
      <w:r>
        <w:t xml:space="preserve">В случае непредоставления заявителем подписанного им в соответствии с положениями Земельного </w:t>
      </w:r>
      <w:hyperlink r:id="rId23" w:history="1">
        <w:r>
          <w:rPr>
            <w:color w:val="0000FF"/>
          </w:rPr>
          <w:t>кодекса</w:t>
        </w:r>
      </w:hyperlink>
      <w:r>
        <w:t xml:space="preserve"> Российской Федерации договора купли-продажи, аренды земельного участка или договора безвозмездного пользования, а также соглашения об установлении сервитута в отношении земельного участка исполнительному органу государственной власти Республики Крым или органу местного самоуправления в течение тридцати рабочих дней со дня его получения заявителем договор считается незаключенным, земельный участок - непредоставленным, а сервитут - неустановленным.</w:t>
      </w:r>
    </w:p>
    <w:p w:rsidR="00264C70" w:rsidRDefault="00264C70">
      <w:pPr>
        <w:pStyle w:val="ConsPlusNormal"/>
        <w:jc w:val="both"/>
      </w:pPr>
      <w:r>
        <w:t>(</w:t>
      </w:r>
      <w:proofErr w:type="gramStart"/>
      <w:r>
        <w:t>в</w:t>
      </w:r>
      <w:proofErr w:type="gramEnd"/>
      <w:r>
        <w:t xml:space="preserve"> ред. </w:t>
      </w:r>
      <w:hyperlink r:id="rId24" w:history="1">
        <w:r>
          <w:rPr>
            <w:color w:val="0000FF"/>
          </w:rPr>
          <w:t>Закона</w:t>
        </w:r>
      </w:hyperlink>
      <w:r>
        <w:t xml:space="preserve"> Республики Крым от 29.09.2015 N 140-ЗРК/2015)</w:t>
      </w:r>
    </w:p>
    <w:p w:rsidR="00264C70" w:rsidRDefault="00264C70">
      <w:pPr>
        <w:pStyle w:val="ConsPlusNormal"/>
        <w:ind w:firstLine="540"/>
        <w:jc w:val="both"/>
      </w:pPr>
    </w:p>
    <w:p w:rsidR="00264C70" w:rsidRDefault="00264C70">
      <w:pPr>
        <w:pStyle w:val="ConsPlusNormal"/>
        <w:ind w:firstLine="540"/>
        <w:jc w:val="both"/>
      </w:pPr>
      <w:r>
        <w:t>Статья 11. Особенности аукционов</w:t>
      </w:r>
    </w:p>
    <w:p w:rsidR="00264C70" w:rsidRDefault="00264C70">
      <w:pPr>
        <w:pStyle w:val="ConsPlusNormal"/>
        <w:ind w:firstLine="540"/>
        <w:jc w:val="both"/>
      </w:pPr>
    </w:p>
    <w:p w:rsidR="00264C70" w:rsidRDefault="00264C70">
      <w:pPr>
        <w:pStyle w:val="ConsPlusNormal"/>
        <w:ind w:firstLine="540"/>
        <w:jc w:val="both"/>
      </w:pPr>
      <w:r>
        <w:t>Аукцион по предоставлению земельного участка, предметом которого является строительство жилья экономического класса или строительство наемного дома коммерческого использования либо наемного дома социального использования, допускается только по согласованию с Главой Республики Крым.</w:t>
      </w:r>
    </w:p>
    <w:p w:rsidR="00264C70" w:rsidRDefault="00264C70">
      <w:pPr>
        <w:pStyle w:val="ConsPlusNormal"/>
        <w:ind w:firstLine="540"/>
        <w:jc w:val="both"/>
      </w:pPr>
    </w:p>
    <w:p w:rsidR="00264C70" w:rsidRDefault="00264C70">
      <w:pPr>
        <w:pStyle w:val="ConsPlusNormal"/>
        <w:ind w:firstLine="540"/>
        <w:jc w:val="both"/>
      </w:pPr>
      <w:r>
        <w:t>Статья 12. Плата за землю</w:t>
      </w:r>
    </w:p>
    <w:p w:rsidR="00264C70" w:rsidRDefault="00264C70">
      <w:pPr>
        <w:pStyle w:val="ConsPlusNormal"/>
        <w:ind w:firstLine="540"/>
        <w:jc w:val="both"/>
      </w:pPr>
    </w:p>
    <w:p w:rsidR="00264C70" w:rsidRDefault="00264C70">
      <w:pPr>
        <w:pStyle w:val="ConsPlusNormal"/>
        <w:ind w:firstLine="540"/>
        <w:jc w:val="both"/>
      </w:pPr>
      <w:r>
        <w:t>Порядок определения размера арендной платы, цены продажи, платы за сервитут, платы за проведение перераспределения земельных участков, находящихся в государственной или муниципальной собственности, устанавливается:</w:t>
      </w:r>
    </w:p>
    <w:p w:rsidR="00264C70" w:rsidRDefault="00264C70">
      <w:pPr>
        <w:pStyle w:val="ConsPlusNormal"/>
        <w:ind w:firstLine="540"/>
        <w:jc w:val="both"/>
      </w:pPr>
      <w:r>
        <w:t>1) Советом министров Республики Крым - в отношении земельных участков, находящихся в собственности Республики Крым;</w:t>
      </w:r>
    </w:p>
    <w:p w:rsidR="00264C70" w:rsidRDefault="00264C70">
      <w:pPr>
        <w:pStyle w:val="ConsPlusNormal"/>
        <w:ind w:firstLine="540"/>
        <w:jc w:val="both"/>
      </w:pPr>
      <w:r>
        <w:t>2) органом местного самоуправления - в отношении земельных участков, находящихся в муниципальной собственности.</w:t>
      </w:r>
    </w:p>
    <w:p w:rsidR="00264C70" w:rsidRDefault="00264C70">
      <w:pPr>
        <w:pStyle w:val="ConsPlusNormal"/>
        <w:ind w:firstLine="540"/>
        <w:jc w:val="both"/>
      </w:pPr>
    </w:p>
    <w:p w:rsidR="00264C70" w:rsidRDefault="00264C70">
      <w:pPr>
        <w:pStyle w:val="ConsPlusNormal"/>
        <w:ind w:firstLine="540"/>
        <w:jc w:val="both"/>
      </w:pPr>
      <w:r>
        <w:t>Статья 13. Земельные участки, которые не могут быть предоставлены в собственность, аренду, безвозмездное пользование (за исключением служебных наделов)</w:t>
      </w:r>
    </w:p>
    <w:p w:rsidR="00264C70" w:rsidRDefault="00264C70">
      <w:pPr>
        <w:pStyle w:val="ConsPlusNormal"/>
        <w:ind w:firstLine="540"/>
        <w:jc w:val="both"/>
      </w:pPr>
    </w:p>
    <w:p w:rsidR="00264C70" w:rsidRDefault="00264C70">
      <w:pPr>
        <w:pStyle w:val="ConsPlusNormal"/>
        <w:ind w:firstLine="540"/>
        <w:jc w:val="both"/>
      </w:pPr>
      <w:r>
        <w:t>Земельные участки, находящиеся в государственной или муниципальной собственности, не могут быть предоставлены гражданам или юридическим лицам в собственность, аренду, безвозмездное пользование (за исключением служебных наделов), если они являются земельными участками:</w:t>
      </w:r>
    </w:p>
    <w:p w:rsidR="00264C70" w:rsidRDefault="00264C70">
      <w:pPr>
        <w:pStyle w:val="ConsPlusNormal"/>
        <w:ind w:firstLine="540"/>
        <w:jc w:val="both"/>
      </w:pPr>
      <w:r>
        <w:t>1) предоставление которых не допускается федеральным законодательством;</w:t>
      </w:r>
    </w:p>
    <w:p w:rsidR="00264C70" w:rsidRDefault="00264C70">
      <w:pPr>
        <w:pStyle w:val="ConsPlusNormal"/>
        <w:ind w:firstLine="540"/>
        <w:jc w:val="both"/>
      </w:pPr>
      <w:r>
        <w:t xml:space="preserve">2) в отношении которых Советом министров Республики Крым заключено соглашение о реализации инвестиционного проекта или о государственно-частном партнерстве на территории </w:t>
      </w:r>
      <w:r>
        <w:lastRenderedPageBreak/>
        <w:t>Республики Крым с другими лицами;</w:t>
      </w:r>
    </w:p>
    <w:p w:rsidR="00264C70" w:rsidRDefault="00264C70">
      <w:pPr>
        <w:pStyle w:val="ConsPlusNormal"/>
        <w:ind w:firstLine="540"/>
        <w:jc w:val="both"/>
      </w:pPr>
      <w:r>
        <w:t>3) цели предоставления которых не соответствуют действующей градостроительной документации.</w:t>
      </w:r>
    </w:p>
    <w:p w:rsidR="00264C70" w:rsidRDefault="00264C70">
      <w:pPr>
        <w:pStyle w:val="ConsPlusNormal"/>
        <w:ind w:firstLine="540"/>
        <w:jc w:val="both"/>
      </w:pPr>
    </w:p>
    <w:p w:rsidR="00264C70" w:rsidRDefault="00264C70">
      <w:pPr>
        <w:pStyle w:val="ConsPlusTitle"/>
        <w:jc w:val="center"/>
      </w:pPr>
      <w:r>
        <w:t>Глава 2. ПРОЧИЕ ЗЕМЕЛЬНЫЕ ОТНОШЕНИЯ</w:t>
      </w:r>
    </w:p>
    <w:p w:rsidR="00264C70" w:rsidRDefault="00264C70">
      <w:pPr>
        <w:pStyle w:val="ConsPlusNormal"/>
        <w:ind w:firstLine="540"/>
        <w:jc w:val="both"/>
      </w:pPr>
    </w:p>
    <w:p w:rsidR="00264C70" w:rsidRDefault="00264C70">
      <w:pPr>
        <w:pStyle w:val="ConsPlusNormal"/>
        <w:ind w:firstLine="540"/>
        <w:jc w:val="both"/>
      </w:pPr>
      <w:r>
        <w:t>Статья 14. Опубликование сообщений</w:t>
      </w:r>
    </w:p>
    <w:p w:rsidR="00264C70" w:rsidRDefault="00264C70">
      <w:pPr>
        <w:pStyle w:val="ConsPlusNormal"/>
        <w:ind w:firstLine="540"/>
        <w:jc w:val="both"/>
      </w:pPr>
    </w:p>
    <w:p w:rsidR="00264C70" w:rsidRDefault="00264C70">
      <w:pPr>
        <w:pStyle w:val="ConsPlusNormal"/>
        <w:ind w:firstLine="540"/>
        <w:jc w:val="both"/>
      </w:pPr>
      <w:r>
        <w:t>Сообщения о предстоящем предоставлении земельных участков подлежат опубликованию в порядке, установленном для официального опубликования (обнародования) нормативных правовых актов в официальных печатных изданиях и на сайте уполномоченного органа или органа местного самоуправления в сети Интернет.</w:t>
      </w:r>
    </w:p>
    <w:p w:rsidR="00264C70" w:rsidRDefault="00264C70">
      <w:pPr>
        <w:pStyle w:val="ConsPlusNormal"/>
        <w:ind w:firstLine="540"/>
        <w:jc w:val="both"/>
      </w:pPr>
      <w:r>
        <w:t xml:space="preserve">Сообщение о выделении земельного участка (земельных участков) в счет земельной доли (земельных долей), проведении собраний собственников земельных долей и иные сообщения, предусмотренные Федеральным </w:t>
      </w:r>
      <w:hyperlink r:id="rId25" w:history="1">
        <w:r>
          <w:rPr>
            <w:color w:val="0000FF"/>
          </w:rPr>
          <w:t>законом</w:t>
        </w:r>
      </w:hyperlink>
      <w:r>
        <w:t xml:space="preserve"> от 24 июля 2002 года N 101-ФЗ "Об обороте земель сельскохозяйственного назначения", подлежат опубликованию, в том числе в официальных печатных изданиях, в порядке, установленном для официального опубликования (обнародования) муниципальных нормативных правовых актов городского округа или муниципального района, в границах которого расположен земельный участок, находящийся в собственности владельцев соответствующих земельных долей.</w:t>
      </w:r>
    </w:p>
    <w:p w:rsidR="00264C70" w:rsidRDefault="00264C70">
      <w:pPr>
        <w:pStyle w:val="ConsPlusNormal"/>
        <w:ind w:firstLine="540"/>
        <w:jc w:val="both"/>
      </w:pPr>
    </w:p>
    <w:p w:rsidR="00264C70" w:rsidRDefault="00264C70">
      <w:pPr>
        <w:pStyle w:val="ConsPlusNormal"/>
        <w:ind w:firstLine="540"/>
        <w:jc w:val="both"/>
      </w:pPr>
      <w:r>
        <w:t>Статья 15. Особенности подготовки схемы расположения земельного участка в целях предоставления земельных участков, находящихся в государственной или муниципальной собственности</w:t>
      </w:r>
    </w:p>
    <w:p w:rsidR="00264C70" w:rsidRDefault="00264C70">
      <w:pPr>
        <w:pStyle w:val="ConsPlusNormal"/>
        <w:ind w:firstLine="540"/>
        <w:jc w:val="both"/>
      </w:pPr>
    </w:p>
    <w:p w:rsidR="00264C70" w:rsidRDefault="00264C70">
      <w:pPr>
        <w:pStyle w:val="ConsPlusNormal"/>
        <w:ind w:firstLine="540"/>
        <w:jc w:val="both"/>
      </w:pPr>
      <w:r>
        <w:t>1. Подготовка схемы расположения земельного участка осуществляется в порядке, установленном Советом министров Республики Крым, до 1 января 2017 года.</w:t>
      </w:r>
    </w:p>
    <w:p w:rsidR="00264C70" w:rsidRDefault="00264C70">
      <w:pPr>
        <w:pStyle w:val="ConsPlusNormal"/>
        <w:ind w:firstLine="540"/>
        <w:jc w:val="both"/>
      </w:pPr>
      <w:r>
        <w:t xml:space="preserve">2. Основаниями для отказа в утверждении схемы расположения земельного участка, а также в предоставлении земельного участка, кроме случаев, определенных Земельным </w:t>
      </w:r>
      <w:hyperlink r:id="rId26" w:history="1">
        <w:r>
          <w:rPr>
            <w:color w:val="0000FF"/>
          </w:rPr>
          <w:t>кодексом</w:t>
        </w:r>
      </w:hyperlink>
      <w:r>
        <w:t xml:space="preserve"> Российской Федерации и настоящим Законом, также являются:</w:t>
      </w:r>
    </w:p>
    <w:p w:rsidR="00264C70" w:rsidRDefault="00264C70">
      <w:pPr>
        <w:pStyle w:val="ConsPlusNormal"/>
        <w:ind w:firstLine="540"/>
        <w:jc w:val="both"/>
      </w:pPr>
      <w:r>
        <w:t>1) несоответствие места расположения земельного участка действующей градостроительной документации;</w:t>
      </w:r>
    </w:p>
    <w:p w:rsidR="00264C70" w:rsidRDefault="00264C70">
      <w:pPr>
        <w:pStyle w:val="ConsPlusNormal"/>
        <w:ind w:firstLine="540"/>
        <w:jc w:val="both"/>
      </w:pPr>
      <w:r>
        <w:t>2) разработка схемы расположения земельного участка с нарушением требований, предусмотренных настоящим Законом.</w:t>
      </w:r>
    </w:p>
    <w:p w:rsidR="00264C70" w:rsidRDefault="00264C70">
      <w:pPr>
        <w:pStyle w:val="ConsPlusNormal"/>
        <w:ind w:firstLine="540"/>
        <w:jc w:val="both"/>
      </w:pPr>
    </w:p>
    <w:p w:rsidR="00264C70" w:rsidRDefault="00264C70">
      <w:pPr>
        <w:pStyle w:val="ConsPlusNormal"/>
        <w:ind w:firstLine="540"/>
        <w:jc w:val="both"/>
      </w:pPr>
      <w:r>
        <w:t>Статья 16. Порядок передачи земельных участков, находящихся в собственности Республики Крым, в муниципальную собственность</w:t>
      </w:r>
    </w:p>
    <w:p w:rsidR="00264C70" w:rsidRDefault="00264C70">
      <w:pPr>
        <w:pStyle w:val="ConsPlusNormal"/>
        <w:ind w:firstLine="540"/>
        <w:jc w:val="both"/>
      </w:pPr>
    </w:p>
    <w:p w:rsidR="00264C70" w:rsidRDefault="00264C70">
      <w:pPr>
        <w:pStyle w:val="ConsPlusNormal"/>
        <w:ind w:firstLine="540"/>
        <w:jc w:val="both"/>
      </w:pPr>
      <w:r>
        <w:t>Порядок передачи земельных участков, находящихся в собственности Республики Крым, в муниципальную собственность, в том числе для предоставления земельных участков льготным категориям граждан, определяется Советом министров Республики Крым.</w:t>
      </w:r>
    </w:p>
    <w:p w:rsidR="00264C70" w:rsidRDefault="00264C70">
      <w:pPr>
        <w:pStyle w:val="ConsPlusNormal"/>
        <w:ind w:firstLine="540"/>
        <w:jc w:val="both"/>
      </w:pPr>
    </w:p>
    <w:p w:rsidR="00264C70" w:rsidRDefault="00264C70">
      <w:pPr>
        <w:pStyle w:val="ConsPlusNormal"/>
        <w:ind w:firstLine="540"/>
        <w:jc w:val="both"/>
      </w:pPr>
      <w:r>
        <w:t>Статья 17. Ограничение площади земельных участков</w:t>
      </w:r>
    </w:p>
    <w:p w:rsidR="00264C70" w:rsidRDefault="00264C70">
      <w:pPr>
        <w:pStyle w:val="ConsPlusNormal"/>
        <w:ind w:firstLine="540"/>
        <w:jc w:val="both"/>
      </w:pPr>
    </w:p>
    <w:p w:rsidR="00264C70" w:rsidRDefault="00264C70">
      <w:pPr>
        <w:pStyle w:val="ConsPlusNormal"/>
        <w:ind w:firstLine="540"/>
        <w:jc w:val="both"/>
      </w:pPr>
      <w:r>
        <w:t>1. Максимальный размер общей площади земельных участков земель сельскохозяйственного назначения, которые могут находиться на праве собственности одного физического или юридического лица, не может превышать 50000 га.</w:t>
      </w:r>
    </w:p>
    <w:p w:rsidR="00264C70" w:rsidRDefault="00264C70">
      <w:pPr>
        <w:pStyle w:val="ConsPlusNormal"/>
        <w:jc w:val="both"/>
      </w:pPr>
      <w:r>
        <w:t>(</w:t>
      </w:r>
      <w:proofErr w:type="gramStart"/>
      <w:r>
        <w:t>часть</w:t>
      </w:r>
      <w:proofErr w:type="gramEnd"/>
      <w:r>
        <w:t xml:space="preserve"> 1 в ред. </w:t>
      </w:r>
      <w:hyperlink r:id="rId27" w:history="1">
        <w:r>
          <w:rPr>
            <w:color w:val="0000FF"/>
          </w:rPr>
          <w:t>Закона</w:t>
        </w:r>
      </w:hyperlink>
      <w:r>
        <w:t xml:space="preserve"> Республики Крым от 29.09.2015 N 140-ЗРК/2015)</w:t>
      </w:r>
    </w:p>
    <w:p w:rsidR="00264C70" w:rsidRDefault="00264C70">
      <w:pPr>
        <w:pStyle w:val="ConsPlusNormal"/>
        <w:ind w:firstLine="540"/>
        <w:jc w:val="both"/>
      </w:pPr>
      <w:r>
        <w:t>2. Максимальный размер общей площади земельных участков, которые могут находиться одновременно на праве собственности и ином праве одного физического или юридического лица, для ведения крестьянского (фермерского) хозяйства не может превышать 1000 га.</w:t>
      </w:r>
    </w:p>
    <w:p w:rsidR="00264C70" w:rsidRDefault="00264C70">
      <w:pPr>
        <w:pStyle w:val="ConsPlusNormal"/>
        <w:ind w:firstLine="540"/>
        <w:jc w:val="both"/>
      </w:pPr>
      <w:r>
        <w:t xml:space="preserve">3. Максимальный размер общей площади земельных участков, которые могут находиться одновременно на праве собственности и ином праве одного физического лица, для ведения личного подсобного хозяйства на полевых участках, расположенных за границами населенных </w:t>
      </w:r>
      <w:r>
        <w:lastRenderedPageBreak/>
        <w:t>пунктов, не может превышать 2 га.</w:t>
      </w:r>
    </w:p>
    <w:p w:rsidR="00264C70" w:rsidRDefault="00264C70">
      <w:pPr>
        <w:pStyle w:val="ConsPlusNormal"/>
        <w:jc w:val="both"/>
      </w:pPr>
      <w:r>
        <w:t>(</w:t>
      </w:r>
      <w:proofErr w:type="gramStart"/>
      <w:r>
        <w:t>в</w:t>
      </w:r>
      <w:proofErr w:type="gramEnd"/>
      <w:r>
        <w:t xml:space="preserve"> ред. </w:t>
      </w:r>
      <w:hyperlink r:id="rId28" w:history="1">
        <w:r>
          <w:rPr>
            <w:color w:val="0000FF"/>
          </w:rPr>
          <w:t>Закона</w:t>
        </w:r>
      </w:hyperlink>
      <w:r>
        <w:t xml:space="preserve"> Республики Крым от 29.09.2015 N 140-ЗРК/2015)</w:t>
      </w:r>
    </w:p>
    <w:p w:rsidR="00264C70" w:rsidRDefault="00264C70">
      <w:pPr>
        <w:pStyle w:val="ConsPlusNormal"/>
        <w:ind w:firstLine="540"/>
        <w:jc w:val="both"/>
      </w:pPr>
      <w:r>
        <w:t>Исключения составляют случаи приобретения земельных участков в порядке наследования.</w:t>
      </w:r>
    </w:p>
    <w:p w:rsidR="00264C70" w:rsidRDefault="00264C70">
      <w:pPr>
        <w:pStyle w:val="ConsPlusNormal"/>
        <w:jc w:val="both"/>
      </w:pPr>
      <w:r>
        <w:t>(</w:t>
      </w:r>
      <w:proofErr w:type="gramStart"/>
      <w:r>
        <w:t>абзац</w:t>
      </w:r>
      <w:proofErr w:type="gramEnd"/>
      <w:r>
        <w:t xml:space="preserve"> введен </w:t>
      </w:r>
      <w:hyperlink r:id="rId29" w:history="1">
        <w:r>
          <w:rPr>
            <w:color w:val="0000FF"/>
          </w:rPr>
          <w:t>Законом</w:t>
        </w:r>
      </w:hyperlink>
      <w:r>
        <w:t xml:space="preserve"> Республики Крым от 29.09.2015 N 140-ЗРК/2015)</w:t>
      </w:r>
    </w:p>
    <w:p w:rsidR="00264C70" w:rsidRDefault="00264C70">
      <w:pPr>
        <w:pStyle w:val="ConsPlusNormal"/>
        <w:ind w:firstLine="540"/>
        <w:jc w:val="both"/>
      </w:pPr>
      <w:r>
        <w:t xml:space="preserve">4. Утратила силу. - </w:t>
      </w:r>
      <w:hyperlink r:id="rId30" w:history="1">
        <w:r>
          <w:rPr>
            <w:color w:val="0000FF"/>
          </w:rPr>
          <w:t>Закон</w:t>
        </w:r>
      </w:hyperlink>
      <w:r>
        <w:t xml:space="preserve"> Республики Крым от 29.09.2015 N 140-ЗРК/2015.</w:t>
      </w:r>
    </w:p>
    <w:p w:rsidR="00264C70" w:rsidRDefault="00264C70">
      <w:pPr>
        <w:pStyle w:val="ConsPlusNormal"/>
      </w:pPr>
    </w:p>
    <w:p w:rsidR="00264C70" w:rsidRDefault="00264C70">
      <w:pPr>
        <w:pStyle w:val="ConsPlusTitle"/>
        <w:jc w:val="center"/>
      </w:pPr>
      <w:r>
        <w:t>Глава 3. ЗАКЛЮЧИТЕЛЬНЫЕ И ПЕРЕХОДНЫЕ ПОЛОЖЕНИЯ</w:t>
      </w:r>
    </w:p>
    <w:p w:rsidR="00264C70" w:rsidRDefault="00264C70">
      <w:pPr>
        <w:pStyle w:val="ConsPlusNormal"/>
        <w:ind w:firstLine="540"/>
        <w:jc w:val="both"/>
      </w:pPr>
    </w:p>
    <w:p w:rsidR="00264C70" w:rsidRDefault="00264C70">
      <w:pPr>
        <w:pStyle w:val="ConsPlusNormal"/>
        <w:ind w:firstLine="540"/>
        <w:jc w:val="both"/>
      </w:pPr>
      <w:r>
        <w:t>Статья 18. Введение в действие положений некоторых нормативных правовых актов</w:t>
      </w:r>
    </w:p>
    <w:p w:rsidR="00264C70" w:rsidRDefault="00264C70">
      <w:pPr>
        <w:pStyle w:val="ConsPlusNormal"/>
        <w:ind w:firstLine="540"/>
        <w:jc w:val="both"/>
      </w:pPr>
    </w:p>
    <w:p w:rsidR="00264C70" w:rsidRDefault="00264C70">
      <w:pPr>
        <w:pStyle w:val="ConsPlusNormal"/>
        <w:ind w:firstLine="540"/>
        <w:jc w:val="both"/>
      </w:pPr>
      <w:r>
        <w:t xml:space="preserve">1. Ввести в действие на территории Республики Крым Федеральный </w:t>
      </w:r>
      <w:hyperlink r:id="rId31" w:history="1">
        <w:r>
          <w:rPr>
            <w:color w:val="0000FF"/>
          </w:rPr>
          <w:t>закон</w:t>
        </w:r>
      </w:hyperlink>
      <w:r>
        <w:t xml:space="preserve"> от 23 июня 2014 года N 171-ФЗ "О внесении изменений в Земельный кодекс Российской Федерации и отдельные законодательные акты Российской Федерации" с особенностями, предусмотренными настоящим Законом.</w:t>
      </w:r>
    </w:p>
    <w:p w:rsidR="00264C70" w:rsidRDefault="00264C70">
      <w:pPr>
        <w:pStyle w:val="ConsPlusNormal"/>
        <w:ind w:firstLine="540"/>
        <w:jc w:val="both"/>
      </w:pPr>
      <w:r>
        <w:t xml:space="preserve">Положения </w:t>
      </w:r>
      <w:hyperlink r:id="rId32" w:history="1">
        <w:r>
          <w:rPr>
            <w:color w:val="0000FF"/>
          </w:rPr>
          <w:t>статьи 39.18</w:t>
        </w:r>
      </w:hyperlink>
      <w:r>
        <w:t xml:space="preserve"> Земельного кодекса Российской Федерации в части особенностей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вступают в силу с 1 января 2020 года.</w:t>
      </w:r>
    </w:p>
    <w:p w:rsidR="00264C70" w:rsidRDefault="00264C70">
      <w:pPr>
        <w:pStyle w:val="ConsPlusNormal"/>
        <w:jc w:val="both"/>
      </w:pPr>
      <w:r>
        <w:t>(</w:t>
      </w:r>
      <w:proofErr w:type="gramStart"/>
      <w:r>
        <w:t>в</w:t>
      </w:r>
      <w:proofErr w:type="gramEnd"/>
      <w:r>
        <w:t xml:space="preserve"> ред. </w:t>
      </w:r>
      <w:hyperlink r:id="rId33" w:history="1">
        <w:r>
          <w:rPr>
            <w:color w:val="0000FF"/>
          </w:rPr>
          <w:t>Закона</w:t>
        </w:r>
      </w:hyperlink>
      <w:r>
        <w:t xml:space="preserve"> Республики Крым от 29.09.2015 N 140-ЗРК/2015)</w:t>
      </w:r>
    </w:p>
    <w:p w:rsidR="00264C70" w:rsidRDefault="00264C70">
      <w:pPr>
        <w:pStyle w:val="ConsPlusNormal"/>
        <w:ind w:firstLine="540"/>
        <w:jc w:val="both"/>
      </w:pPr>
      <w:r>
        <w:t>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подача заявлений об утверждении схемы расположения земельного участка, о проведении аукциона, о предварительном согласовании предоставления земельного участка, о предоставлении земельного участка, о заключении соглашения об установлении сервитута в отношении земельного участка, находящегося в государственной или муниципальной собственности, о перераспределении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в электронной форме вводятся на территории Республики Крым с 1 января 2017 года.</w:t>
      </w:r>
    </w:p>
    <w:p w:rsidR="00264C70" w:rsidRDefault="00264C70">
      <w:pPr>
        <w:pStyle w:val="ConsPlusNormal"/>
        <w:ind w:firstLine="540"/>
        <w:jc w:val="both"/>
      </w:pPr>
      <w:r>
        <w:t>3. Земельные участки могут образовываться на основании утвержденной схемы расположения земельных участков без ограничений, предусмотренных федеральными законами, до 1 января 2017 года, за исключением образования земельных участков из земельных участков, предоставленных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264C70" w:rsidRDefault="00264C70">
      <w:pPr>
        <w:pStyle w:val="ConsPlusNormal"/>
        <w:jc w:val="both"/>
      </w:pPr>
      <w:r>
        <w:t>(</w:t>
      </w:r>
      <w:proofErr w:type="gramStart"/>
      <w:r>
        <w:t>в</w:t>
      </w:r>
      <w:proofErr w:type="gramEnd"/>
      <w:r>
        <w:t xml:space="preserve"> ред. </w:t>
      </w:r>
      <w:hyperlink r:id="rId34" w:history="1">
        <w:r>
          <w:rPr>
            <w:color w:val="0000FF"/>
          </w:rPr>
          <w:t>Закона</w:t>
        </w:r>
      </w:hyperlink>
      <w:r>
        <w:t xml:space="preserve"> Республики Крым от 29.09.2015 N 140-ЗРК/2015)</w:t>
      </w:r>
    </w:p>
    <w:p w:rsidR="00264C70" w:rsidRDefault="00264C70">
      <w:pPr>
        <w:pStyle w:val="ConsPlusNormal"/>
        <w:ind w:firstLine="540"/>
        <w:jc w:val="both"/>
      </w:pPr>
      <w:r>
        <w:t>4. Аукционы по продаже земельных участков, находящихся в государственной или муниципальной собственности, или передаче в аренду земельных участков, находящихся в государственной или муниципальной собственности, до 1 января 2017 года могут быть проведены только по инициативе уполномоченного органа.</w:t>
      </w:r>
    </w:p>
    <w:p w:rsidR="00264C70" w:rsidRDefault="00264C70">
      <w:pPr>
        <w:pStyle w:val="ConsPlusNormal"/>
        <w:jc w:val="both"/>
      </w:pPr>
      <w:r>
        <w:t>(</w:t>
      </w:r>
      <w:proofErr w:type="gramStart"/>
      <w:r>
        <w:t>в</w:t>
      </w:r>
      <w:proofErr w:type="gramEnd"/>
      <w:r>
        <w:t xml:space="preserve"> ред. </w:t>
      </w:r>
      <w:hyperlink r:id="rId35" w:history="1">
        <w:r>
          <w:rPr>
            <w:color w:val="0000FF"/>
          </w:rPr>
          <w:t>Закона</w:t>
        </w:r>
      </w:hyperlink>
      <w:r>
        <w:t xml:space="preserve"> Республики Крым от 29.09.2015 N 140-ЗРК/2015)</w:t>
      </w:r>
    </w:p>
    <w:p w:rsidR="00264C70" w:rsidRDefault="00264C70">
      <w:pPr>
        <w:pStyle w:val="ConsPlusNormal"/>
        <w:ind w:firstLine="540"/>
        <w:jc w:val="both"/>
      </w:pPr>
      <w:r>
        <w:t xml:space="preserve">5. Утратила силу. - </w:t>
      </w:r>
      <w:hyperlink r:id="rId36" w:history="1">
        <w:r>
          <w:rPr>
            <w:color w:val="0000FF"/>
          </w:rPr>
          <w:t>Закон</w:t>
        </w:r>
      </w:hyperlink>
      <w:r>
        <w:t xml:space="preserve"> Республики Крым от 29.09.2015 N 140-ЗРК/2015.</w:t>
      </w:r>
    </w:p>
    <w:p w:rsidR="00264C70" w:rsidRDefault="00264C70">
      <w:pPr>
        <w:pStyle w:val="ConsPlusNormal"/>
        <w:ind w:firstLine="540"/>
        <w:jc w:val="both"/>
      </w:pPr>
      <w:r>
        <w:t>6. До 1 января 2017 года плата за земельные участки, находящиеся в муниципальной собственности, определяется в порядке, установленном Советом министров Республики Крым.</w:t>
      </w:r>
    </w:p>
    <w:p w:rsidR="00264C70" w:rsidRDefault="00264C70">
      <w:pPr>
        <w:pStyle w:val="ConsPlusNormal"/>
        <w:ind w:firstLine="540"/>
        <w:jc w:val="both"/>
      </w:pPr>
      <w:r>
        <w:t xml:space="preserve">7. Гражданин Российской Федерации вправе приобрести бесплатно в собственность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18 марта 2014 года либо после указанной даты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указанной даты. В случае если такой земельный участок не допускается предоставлять в собственность, гражданин вправе заключить договор аренды земельного участка без проведения торгов. При этом правила </w:t>
      </w:r>
      <w:hyperlink w:anchor="P31" w:history="1">
        <w:r>
          <w:rPr>
            <w:color w:val="0000FF"/>
          </w:rPr>
          <w:t>статей 3</w:t>
        </w:r>
      </w:hyperlink>
      <w:r>
        <w:t xml:space="preserve"> - </w:t>
      </w:r>
      <w:hyperlink w:anchor="P66" w:history="1">
        <w:r>
          <w:rPr>
            <w:color w:val="0000FF"/>
          </w:rPr>
          <w:t>6</w:t>
        </w:r>
      </w:hyperlink>
      <w:r>
        <w:t xml:space="preserve"> настоящего Закона в отношении указанных случаев не применяются.</w:t>
      </w:r>
    </w:p>
    <w:p w:rsidR="00264C70" w:rsidRDefault="00264C70">
      <w:pPr>
        <w:pStyle w:val="ConsPlusNormal"/>
        <w:jc w:val="both"/>
      </w:pPr>
      <w:r>
        <w:lastRenderedPageBreak/>
        <w:t>(</w:t>
      </w:r>
      <w:proofErr w:type="gramStart"/>
      <w:r>
        <w:t>часть</w:t>
      </w:r>
      <w:proofErr w:type="gramEnd"/>
      <w:r>
        <w:t xml:space="preserve"> 7 в ред. </w:t>
      </w:r>
      <w:hyperlink r:id="rId37" w:history="1">
        <w:r>
          <w:rPr>
            <w:color w:val="0000FF"/>
          </w:rPr>
          <w:t>Закона</w:t>
        </w:r>
      </w:hyperlink>
      <w:r>
        <w:t xml:space="preserve"> Республики Крым от 29.09.2015 N 140-ЗРК/2015)</w:t>
      </w:r>
    </w:p>
    <w:p w:rsidR="00264C70" w:rsidRDefault="00264C70">
      <w:pPr>
        <w:pStyle w:val="ConsPlusNormal"/>
        <w:ind w:firstLine="540"/>
        <w:jc w:val="both"/>
      </w:pPr>
    </w:p>
    <w:p w:rsidR="00264C70" w:rsidRDefault="00264C70">
      <w:pPr>
        <w:pStyle w:val="ConsPlusNormal"/>
        <w:ind w:firstLine="540"/>
        <w:jc w:val="both"/>
      </w:pPr>
      <w:r>
        <w:t>Статья 19. Особенности определения предельных размеров земельных участков</w:t>
      </w:r>
    </w:p>
    <w:p w:rsidR="00264C70" w:rsidRDefault="00264C70">
      <w:pPr>
        <w:pStyle w:val="ConsPlusNormal"/>
        <w:ind w:firstLine="540"/>
        <w:jc w:val="both"/>
      </w:pPr>
    </w:p>
    <w:p w:rsidR="00264C70" w:rsidRDefault="00264C70">
      <w:pPr>
        <w:pStyle w:val="ConsPlusNormal"/>
        <w:ind w:firstLine="540"/>
        <w:jc w:val="both"/>
      </w:pPr>
      <w:r>
        <w:t>1. До определения градостроительными регламентами предельных (максимальных и минимальных) размеров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предельные (максимальные и минимальные) размеры земельных участков, предоставляемых гражданам в собственность, аренду, безвозмездное пользование, устанавливаются настоящей статьей.</w:t>
      </w:r>
    </w:p>
    <w:p w:rsidR="00264C70" w:rsidRDefault="00264C70">
      <w:pPr>
        <w:pStyle w:val="ConsPlusNormal"/>
        <w:jc w:val="both"/>
      </w:pPr>
      <w:r>
        <w:t>(</w:t>
      </w:r>
      <w:proofErr w:type="gramStart"/>
      <w:r>
        <w:t>в</w:t>
      </w:r>
      <w:proofErr w:type="gramEnd"/>
      <w:r>
        <w:t xml:space="preserve"> ред. </w:t>
      </w:r>
      <w:hyperlink r:id="rId38" w:history="1">
        <w:r>
          <w:rPr>
            <w:color w:val="0000FF"/>
          </w:rPr>
          <w:t>Закона</w:t>
        </w:r>
      </w:hyperlink>
      <w:r>
        <w:t xml:space="preserve"> Республики Крым от 29.09.2015 N 140-ЗРК/2015)</w:t>
      </w:r>
    </w:p>
    <w:p w:rsidR="00264C70" w:rsidRDefault="00264C70">
      <w:pPr>
        <w:pStyle w:val="ConsPlusNormal"/>
        <w:ind w:firstLine="540"/>
        <w:jc w:val="both"/>
      </w:pPr>
      <w:r>
        <w:t>2. Предельные (максимальные и минимальные) размеры земельных участков, находящихся в государственной или муниципальной собственности, предоставляемых гражданам, устанавливаются:</w:t>
      </w:r>
    </w:p>
    <w:p w:rsidR="00264C70" w:rsidRDefault="00264C70">
      <w:pPr>
        <w:pStyle w:val="ConsPlusNormal"/>
        <w:ind w:firstLine="540"/>
        <w:jc w:val="both"/>
      </w:pPr>
      <w:r>
        <w:t>1) для индивидуального жилищного строительства в городах и поселках городского типа - от 0,05 га до 0,08 га;</w:t>
      </w:r>
    </w:p>
    <w:p w:rsidR="00264C70" w:rsidRDefault="00264C70">
      <w:pPr>
        <w:pStyle w:val="ConsPlusNormal"/>
        <w:ind w:firstLine="540"/>
        <w:jc w:val="both"/>
      </w:pPr>
      <w:r>
        <w:t>2) для индивидуального жилищного строительства в поселках и селах - от 0,08 га до 0,25 га;</w:t>
      </w:r>
    </w:p>
    <w:p w:rsidR="00264C70" w:rsidRDefault="00264C70">
      <w:pPr>
        <w:pStyle w:val="ConsPlusNormal"/>
        <w:ind w:firstLine="540"/>
        <w:jc w:val="both"/>
      </w:pPr>
      <w:r>
        <w:t>3) для ведения садоводства - от 0,06 га до 0,12 га;</w:t>
      </w:r>
    </w:p>
    <w:p w:rsidR="00264C70" w:rsidRDefault="00264C70">
      <w:pPr>
        <w:pStyle w:val="ConsPlusNormal"/>
        <w:ind w:firstLine="540"/>
        <w:jc w:val="both"/>
      </w:pPr>
      <w:r>
        <w:t>4) для ведения огородничества - от 0,06 га до 0,2 га;</w:t>
      </w:r>
    </w:p>
    <w:p w:rsidR="00264C70" w:rsidRDefault="00264C70">
      <w:pPr>
        <w:pStyle w:val="ConsPlusNormal"/>
        <w:ind w:firstLine="540"/>
        <w:jc w:val="both"/>
      </w:pPr>
      <w:r>
        <w:t>5) для ведения животноводства, сенокошения, выпаса скота - от 0,15 га до 2,0 га;</w:t>
      </w:r>
    </w:p>
    <w:p w:rsidR="00264C70" w:rsidRDefault="00264C70">
      <w:pPr>
        <w:pStyle w:val="ConsPlusNormal"/>
        <w:jc w:val="both"/>
      </w:pPr>
      <w:r>
        <w:t>(</w:t>
      </w:r>
      <w:proofErr w:type="gramStart"/>
      <w:r>
        <w:t>в</w:t>
      </w:r>
      <w:proofErr w:type="gramEnd"/>
      <w:r>
        <w:t xml:space="preserve"> ред. </w:t>
      </w:r>
      <w:hyperlink r:id="rId39" w:history="1">
        <w:r>
          <w:rPr>
            <w:color w:val="0000FF"/>
          </w:rPr>
          <w:t>Закона</w:t>
        </w:r>
      </w:hyperlink>
      <w:r>
        <w:t xml:space="preserve"> Республики Крым от 29.09.2015 N 140-ЗРК/2015)</w:t>
      </w:r>
    </w:p>
    <w:p w:rsidR="00264C70" w:rsidRDefault="00264C70">
      <w:pPr>
        <w:pStyle w:val="ConsPlusNormal"/>
        <w:ind w:firstLine="540"/>
        <w:jc w:val="both"/>
      </w:pPr>
      <w:r>
        <w:t>6) для ведения дачного хозяйства - от 0,06 га до 0,1 га;</w:t>
      </w:r>
    </w:p>
    <w:p w:rsidR="00264C70" w:rsidRDefault="00264C70">
      <w:pPr>
        <w:pStyle w:val="ConsPlusNormal"/>
        <w:ind w:firstLine="540"/>
        <w:jc w:val="both"/>
      </w:pPr>
      <w:r>
        <w:t>7) для ведения личного подсобного хозяйства (в границах населенных пунктов сельских поселений) - от 0,06 га до 0,15 га;</w:t>
      </w:r>
    </w:p>
    <w:p w:rsidR="00264C70" w:rsidRDefault="00264C70">
      <w:pPr>
        <w:pStyle w:val="ConsPlusNormal"/>
        <w:ind w:firstLine="540"/>
        <w:jc w:val="both"/>
      </w:pPr>
      <w:r>
        <w:t>8) для ведения личного подсобного хозяйства (за границами населенных пунктов) - от 0,06 га до 0,50 га;</w:t>
      </w:r>
    </w:p>
    <w:p w:rsidR="00264C70" w:rsidRDefault="00264C70">
      <w:pPr>
        <w:pStyle w:val="ConsPlusNormal"/>
        <w:ind w:firstLine="540"/>
        <w:jc w:val="both"/>
      </w:pPr>
      <w:r>
        <w:t>9) для ведения крестьянского (фермерского) хозяйства - от 0,5 га до 200 га.</w:t>
      </w:r>
    </w:p>
    <w:p w:rsidR="00264C70" w:rsidRDefault="00264C70">
      <w:pPr>
        <w:pStyle w:val="ConsPlusNormal"/>
        <w:ind w:firstLine="540"/>
        <w:jc w:val="both"/>
      </w:pPr>
      <w:r>
        <w:t>3. Предоставление земельных участков, находящихся в государственной или муниципальной собственности, гражданам в соответствии с настоящей статьей осуществляется однократно.</w:t>
      </w:r>
    </w:p>
    <w:p w:rsidR="00264C70" w:rsidRDefault="00264C70">
      <w:pPr>
        <w:pStyle w:val="ConsPlusNormal"/>
        <w:jc w:val="both"/>
      </w:pPr>
      <w:r>
        <w:t>(</w:t>
      </w:r>
      <w:proofErr w:type="gramStart"/>
      <w:r>
        <w:t>часть</w:t>
      </w:r>
      <w:proofErr w:type="gramEnd"/>
      <w:r>
        <w:t xml:space="preserve"> 3 введена </w:t>
      </w:r>
      <w:hyperlink r:id="rId40" w:history="1">
        <w:r>
          <w:rPr>
            <w:color w:val="0000FF"/>
          </w:rPr>
          <w:t>Законом</w:t>
        </w:r>
      </w:hyperlink>
      <w:r>
        <w:t xml:space="preserve"> Республики Крым от 29.09.2015 N 140-ЗРК/2015)</w:t>
      </w:r>
    </w:p>
    <w:p w:rsidR="00264C70" w:rsidRDefault="00264C70">
      <w:pPr>
        <w:pStyle w:val="ConsPlusNormal"/>
        <w:ind w:firstLine="540"/>
        <w:jc w:val="both"/>
      </w:pPr>
    </w:p>
    <w:p w:rsidR="00264C70" w:rsidRDefault="00264C70">
      <w:pPr>
        <w:pStyle w:val="ConsPlusNormal"/>
        <w:ind w:firstLine="540"/>
        <w:jc w:val="both"/>
      </w:pPr>
      <w:r>
        <w:t>Статья 20. Особенности предоставления земельных участков членам садоводческих, огороднических или дачных некоммерческих объединений граждан</w:t>
      </w:r>
    </w:p>
    <w:p w:rsidR="00264C70" w:rsidRDefault="00264C70">
      <w:pPr>
        <w:pStyle w:val="ConsPlusNormal"/>
        <w:ind w:firstLine="540"/>
        <w:jc w:val="both"/>
      </w:pPr>
    </w:p>
    <w:p w:rsidR="00264C70" w:rsidRDefault="00264C70">
      <w:pPr>
        <w:pStyle w:val="ConsPlusNormal"/>
        <w:ind w:firstLine="540"/>
        <w:jc w:val="both"/>
      </w:pPr>
      <w:r>
        <w:t xml:space="preserve">1. Члены объединений граждан, созданных до 18 марта 2014 года и перерегистрированных в соответствии с законодательством Российской Федерации в садоводческие, огороднические или дачные некоммерческие объединения граждан, имеют право независимо от даты вступления в члены указанного объединения приобрести бесплатно в собственность земельный участок в ранее определенных границах или размерах, а в случае если такой земельный участок не допускается предоставлять в собственность, - заключить договор аренды земельного участка без проведения торгов, если данный земельный участок по решению общего собрания членов указанного объединения о распределении земельных участков между их членами распределен данному лицу (члену указанного объединения), но не позднее 1 января 2020 года. При этом правила </w:t>
      </w:r>
      <w:hyperlink w:anchor="P31" w:history="1">
        <w:r>
          <w:rPr>
            <w:color w:val="0000FF"/>
          </w:rPr>
          <w:t>статей 3</w:t>
        </w:r>
      </w:hyperlink>
      <w:r>
        <w:t xml:space="preserve"> - </w:t>
      </w:r>
      <w:hyperlink w:anchor="P66" w:history="1">
        <w:r>
          <w:rPr>
            <w:color w:val="0000FF"/>
          </w:rPr>
          <w:t>6</w:t>
        </w:r>
      </w:hyperlink>
      <w:r>
        <w:t xml:space="preserve"> настоящего Закона в отношении указанных случаев не применяются.</w:t>
      </w:r>
    </w:p>
    <w:p w:rsidR="00264C70" w:rsidRDefault="00264C70">
      <w:pPr>
        <w:pStyle w:val="ConsPlusNormal"/>
        <w:ind w:firstLine="540"/>
        <w:jc w:val="both"/>
      </w:pPr>
      <w:r>
        <w:t>2. Земельный участок по правилам настоящей статьи предоставляется гражданам Российской Федерации в собственность бесплатно, иностранным гражданам или лицам без гражданства - в аренду или собственность за плату.</w:t>
      </w:r>
    </w:p>
    <w:p w:rsidR="00264C70" w:rsidRDefault="00264C70">
      <w:pPr>
        <w:pStyle w:val="ConsPlusNormal"/>
        <w:ind w:firstLine="540"/>
        <w:jc w:val="both"/>
      </w:pPr>
    </w:p>
    <w:p w:rsidR="00264C70" w:rsidRDefault="00264C70">
      <w:pPr>
        <w:pStyle w:val="ConsPlusNormal"/>
        <w:ind w:firstLine="540"/>
        <w:jc w:val="both"/>
      </w:pPr>
      <w:r>
        <w:t>Статья 21. Определение срока начала ненадлежащего использования земельного участка</w:t>
      </w:r>
    </w:p>
    <w:p w:rsidR="00264C70" w:rsidRDefault="00264C70">
      <w:pPr>
        <w:pStyle w:val="ConsPlusNormal"/>
        <w:ind w:firstLine="540"/>
        <w:jc w:val="both"/>
      </w:pPr>
    </w:p>
    <w:p w:rsidR="00264C70" w:rsidRDefault="00264C70">
      <w:pPr>
        <w:pStyle w:val="ConsPlusNormal"/>
        <w:ind w:firstLine="540"/>
        <w:jc w:val="both"/>
      </w:pPr>
      <w:r>
        <w:t>Земельный участок может быть изъят в связи с его неиспользованием в порядке и на условиях, установленных законодательством Российской Федерации, если иное не предусмотрено договором купли-продажи, аренды, безвозмездного пользования. При этом срок неиспользования земельного участка начинает свое течение не ранее чем с 18 марта 2014 года.</w:t>
      </w:r>
    </w:p>
    <w:p w:rsidR="00264C70" w:rsidRDefault="00264C70">
      <w:pPr>
        <w:pStyle w:val="ConsPlusNormal"/>
        <w:ind w:firstLine="540"/>
        <w:jc w:val="both"/>
      </w:pPr>
    </w:p>
    <w:p w:rsidR="00264C70" w:rsidRDefault="00264C70">
      <w:pPr>
        <w:pStyle w:val="ConsPlusNormal"/>
        <w:ind w:firstLine="540"/>
        <w:jc w:val="both"/>
      </w:pPr>
      <w:r>
        <w:t>Статья 22. Особенности предоставления земельных участков гражданам с расположенными на них постройками, возведенными самовольно до 18 марта 2014 года</w:t>
      </w:r>
    </w:p>
    <w:p w:rsidR="00264C70" w:rsidRDefault="00264C70">
      <w:pPr>
        <w:pStyle w:val="ConsPlusNormal"/>
        <w:ind w:firstLine="540"/>
        <w:jc w:val="both"/>
      </w:pPr>
    </w:p>
    <w:p w:rsidR="00264C70" w:rsidRDefault="00264C70">
      <w:pPr>
        <w:pStyle w:val="ConsPlusNormal"/>
        <w:ind w:firstLine="540"/>
        <w:jc w:val="both"/>
      </w:pPr>
      <w:r>
        <w:t>1. Гражданин вправе приобрести земельный участок в собственность при наличии нижеперечисленных условий:</w:t>
      </w:r>
    </w:p>
    <w:p w:rsidR="00264C70" w:rsidRDefault="00264C70">
      <w:pPr>
        <w:pStyle w:val="ConsPlusNormal"/>
        <w:ind w:firstLine="540"/>
        <w:jc w:val="both"/>
      </w:pPr>
      <w:r>
        <w:t>1) земельный участок находится в государственной или муниципальной собственности и не предоставлен иным лицам;</w:t>
      </w:r>
    </w:p>
    <w:p w:rsidR="00264C70" w:rsidRDefault="00264C70">
      <w:pPr>
        <w:pStyle w:val="ConsPlusNormal"/>
        <w:ind w:firstLine="540"/>
        <w:jc w:val="both"/>
      </w:pPr>
      <w:r>
        <w:t>2) на земельном участке имеется объект капитального строительства, возведенный гражданином до 18 марта 2014 года;</w:t>
      </w:r>
    </w:p>
    <w:p w:rsidR="00264C70" w:rsidRDefault="00264C70">
      <w:pPr>
        <w:pStyle w:val="ConsPlusNormal"/>
        <w:jc w:val="both"/>
      </w:pPr>
      <w:r>
        <w:t>(</w:t>
      </w:r>
      <w:proofErr w:type="gramStart"/>
      <w:r>
        <w:t>в</w:t>
      </w:r>
      <w:proofErr w:type="gramEnd"/>
      <w:r>
        <w:t xml:space="preserve"> ред. </w:t>
      </w:r>
      <w:hyperlink r:id="rId41" w:history="1">
        <w:r>
          <w:rPr>
            <w:color w:val="0000FF"/>
          </w:rPr>
          <w:t>Закона</w:t>
        </w:r>
      </w:hyperlink>
      <w:r>
        <w:t xml:space="preserve"> Республики Крым от 29.09.2015 N 140-ЗРК/2015)</w:t>
      </w:r>
    </w:p>
    <w:p w:rsidR="00264C70" w:rsidRDefault="00264C70">
      <w:pPr>
        <w:pStyle w:val="ConsPlusNormal"/>
        <w:ind w:firstLine="540"/>
        <w:jc w:val="both"/>
      </w:pPr>
      <w:r>
        <w:t>3) имеется заключение органа местного самоуправления о возможности использования самовольной постройки в качестве объекта индивидуального жилищного строительства;</w:t>
      </w:r>
    </w:p>
    <w:p w:rsidR="00264C70" w:rsidRDefault="00264C70">
      <w:pPr>
        <w:pStyle w:val="ConsPlusNormal"/>
        <w:jc w:val="both"/>
      </w:pPr>
      <w:r>
        <w:t>(</w:t>
      </w:r>
      <w:proofErr w:type="gramStart"/>
      <w:r>
        <w:t>п.</w:t>
      </w:r>
      <w:proofErr w:type="gramEnd"/>
      <w:r>
        <w:t xml:space="preserve"> 3 в ред. </w:t>
      </w:r>
      <w:hyperlink r:id="rId42" w:history="1">
        <w:r>
          <w:rPr>
            <w:color w:val="0000FF"/>
          </w:rPr>
          <w:t>Закона</w:t>
        </w:r>
      </w:hyperlink>
      <w:r>
        <w:t xml:space="preserve"> Республики Крым от 29.09.2015 N 140-ЗРК/2015)</w:t>
      </w:r>
    </w:p>
    <w:p w:rsidR="00264C70" w:rsidRDefault="00264C70">
      <w:pPr>
        <w:pStyle w:val="ConsPlusNormal"/>
        <w:ind w:firstLine="540"/>
        <w:jc w:val="both"/>
      </w:pPr>
      <w:r>
        <w:t>4) объект капитального строительства учтен исполнительными органами государственной власти Республики Крым или органами местного самоуправления муниципальных образований в Республике Крым;</w:t>
      </w:r>
    </w:p>
    <w:p w:rsidR="00264C70" w:rsidRDefault="00264C70">
      <w:pPr>
        <w:pStyle w:val="ConsPlusNormal"/>
        <w:jc w:val="both"/>
      </w:pPr>
      <w:r>
        <w:t>(</w:t>
      </w:r>
      <w:proofErr w:type="gramStart"/>
      <w:r>
        <w:t>п.</w:t>
      </w:r>
      <w:proofErr w:type="gramEnd"/>
      <w:r>
        <w:t xml:space="preserve"> 4 в ред. </w:t>
      </w:r>
      <w:hyperlink r:id="rId43" w:history="1">
        <w:r>
          <w:rPr>
            <w:color w:val="0000FF"/>
          </w:rPr>
          <w:t>Закона</w:t>
        </w:r>
      </w:hyperlink>
      <w:r>
        <w:t xml:space="preserve"> Республики Крым от 29.09.2015 N 140-ЗРК/2015)</w:t>
      </w:r>
    </w:p>
    <w:p w:rsidR="00264C70" w:rsidRDefault="00264C70">
      <w:pPr>
        <w:pStyle w:val="ConsPlusNormal"/>
        <w:ind w:firstLine="540"/>
        <w:jc w:val="both"/>
      </w:pPr>
      <w:r>
        <w:t>5) на данном земельном участке в соответствии с градостроительной документацией допускается возведение жилого дома или жилого строения.</w:t>
      </w:r>
    </w:p>
    <w:p w:rsidR="00264C70" w:rsidRDefault="00264C70">
      <w:pPr>
        <w:pStyle w:val="ConsPlusNormal"/>
        <w:jc w:val="both"/>
      </w:pPr>
      <w:r>
        <w:t>(</w:t>
      </w:r>
      <w:proofErr w:type="gramStart"/>
      <w:r>
        <w:t>в</w:t>
      </w:r>
      <w:proofErr w:type="gramEnd"/>
      <w:r>
        <w:t xml:space="preserve"> ред. </w:t>
      </w:r>
      <w:hyperlink r:id="rId44" w:history="1">
        <w:r>
          <w:rPr>
            <w:color w:val="0000FF"/>
          </w:rPr>
          <w:t>Закона</w:t>
        </w:r>
      </w:hyperlink>
      <w:r>
        <w:t xml:space="preserve"> Республики Крым от 29.09.2015 N 140-ЗРК/2015)</w:t>
      </w:r>
    </w:p>
    <w:p w:rsidR="00264C70" w:rsidRDefault="00264C70">
      <w:pPr>
        <w:pStyle w:val="ConsPlusNormal"/>
        <w:ind w:firstLine="540"/>
        <w:jc w:val="both"/>
      </w:pPr>
      <w:r>
        <w:t xml:space="preserve">2. Правом на бесплатное получение в собственность земельного участка обладают граждане Российской Федерации, указанные в </w:t>
      </w:r>
      <w:hyperlink w:anchor="P37" w:history="1">
        <w:r>
          <w:rPr>
            <w:color w:val="0000FF"/>
          </w:rPr>
          <w:t>статье 4</w:t>
        </w:r>
      </w:hyperlink>
      <w:r>
        <w:t xml:space="preserve"> настоящего Закона.</w:t>
      </w:r>
    </w:p>
    <w:p w:rsidR="00264C70" w:rsidRDefault="00264C70">
      <w:pPr>
        <w:pStyle w:val="ConsPlusNormal"/>
        <w:ind w:firstLine="540"/>
        <w:jc w:val="both"/>
      </w:pPr>
      <w:r>
        <w:t xml:space="preserve">3. В случае если у лица отсутствует право на получение земельного участка в собственность бесплатно, такое лицо имеет право купить указанный участок без проведения торгов или оформить его в аренду. При этом такой земельный участок должен быть выкуплен гражданином или оформлен в аренду в течение шести месяцев со дня подачи соответствующего заявления. По истечении указанного срока земельный участок, занятый самовольной постройкой, подлежит освобождению в порядке, указанном в </w:t>
      </w:r>
      <w:hyperlink w:anchor="P215" w:history="1">
        <w:r>
          <w:rPr>
            <w:color w:val="0000FF"/>
          </w:rPr>
          <w:t>части пятой</w:t>
        </w:r>
      </w:hyperlink>
      <w:r>
        <w:t xml:space="preserve"> настоящей статьи.</w:t>
      </w:r>
    </w:p>
    <w:p w:rsidR="00264C70" w:rsidRDefault="00264C70">
      <w:pPr>
        <w:pStyle w:val="ConsPlusNormal"/>
        <w:ind w:firstLine="540"/>
        <w:jc w:val="both"/>
      </w:pPr>
      <w:r>
        <w:t>4. Порядок предоставления земельных участков в соответствии с настоящей статьей, а также порядок выдачи заключения о возможности использования самовольной постройки в качестве объекта индивидуального жилищного строительства определяются нормативным правовым актом Совета министров Республики Крым.</w:t>
      </w:r>
    </w:p>
    <w:p w:rsidR="00264C70" w:rsidRDefault="00264C70">
      <w:pPr>
        <w:pStyle w:val="ConsPlusNormal"/>
        <w:jc w:val="both"/>
      </w:pPr>
      <w:r>
        <w:t>(</w:t>
      </w:r>
      <w:proofErr w:type="gramStart"/>
      <w:r>
        <w:t>в</w:t>
      </w:r>
      <w:proofErr w:type="gramEnd"/>
      <w:r>
        <w:t xml:space="preserve"> ред. </w:t>
      </w:r>
      <w:hyperlink r:id="rId45" w:history="1">
        <w:r>
          <w:rPr>
            <w:color w:val="0000FF"/>
          </w:rPr>
          <w:t>Закона</w:t>
        </w:r>
      </w:hyperlink>
      <w:r>
        <w:t xml:space="preserve"> Республики Крым от 29.09.2015 N 140-ЗРК/2015)</w:t>
      </w:r>
    </w:p>
    <w:p w:rsidR="00264C70" w:rsidRDefault="00264C70">
      <w:pPr>
        <w:pStyle w:val="ConsPlusNormal"/>
        <w:ind w:firstLine="540"/>
        <w:jc w:val="both"/>
      </w:pPr>
      <w:bookmarkStart w:id="9" w:name="P215"/>
      <w:bookmarkEnd w:id="9"/>
      <w:r>
        <w:t>5. Лица, создавшие самовольные постройки, обязаны подать до 1 января 2016 года заявление о предоставлении земельных участков в соответствии с требованиями настоящей статьи либо своими силами или за счет своих средств обеспечить снос самовольных построек.</w:t>
      </w:r>
    </w:p>
    <w:p w:rsidR="00264C70" w:rsidRDefault="00264C70">
      <w:pPr>
        <w:pStyle w:val="ConsPlusNormal"/>
        <w:ind w:firstLine="540"/>
        <w:jc w:val="both"/>
      </w:pPr>
      <w:r>
        <w:t>После 1 января 2016 года при отсутствии заявления лиц, создавших самовольные постройки, или в случае отказа в предоставлении земельного участка, занятого самовольной постройкой, по основаниям, предусмотренным настоящим Законом, освобождение земельного участка осуществляется органами местного самоуправления за счет лиц, которые самовольно возвели объект капитального строительства или иную самовольную постройку. Органы местного самоуправления также вправе обратиться в суд с иском о понуждении к сносу самовольной постройки в порядке, установленном гражданским законодательством. В случае если лицо, создавшее самовольную постройку, не установлено, то орган местного самоуправления осуществляет освобождение земельного участка за свой счет.</w:t>
      </w:r>
    </w:p>
    <w:p w:rsidR="00264C70" w:rsidRDefault="00264C70">
      <w:pPr>
        <w:pStyle w:val="ConsPlusNormal"/>
        <w:ind w:firstLine="540"/>
        <w:jc w:val="both"/>
      </w:pPr>
      <w:r>
        <w:t>6. Государственная регистрация права собственности на жилой дом или жилое строение, признанные таковыми на основании заключения органа местного самоуправления, осуществляется до 1 января 2020 года на основании технического плана жилого дома или жилого строения и указанного заключения.</w:t>
      </w:r>
    </w:p>
    <w:p w:rsidR="00264C70" w:rsidRDefault="00264C70">
      <w:pPr>
        <w:pStyle w:val="ConsPlusNormal"/>
        <w:jc w:val="both"/>
      </w:pPr>
      <w:r>
        <w:t>(</w:t>
      </w:r>
      <w:proofErr w:type="gramStart"/>
      <w:r>
        <w:t>часть</w:t>
      </w:r>
      <w:proofErr w:type="gramEnd"/>
      <w:r>
        <w:t xml:space="preserve"> 6 в ред. </w:t>
      </w:r>
      <w:hyperlink r:id="rId46" w:history="1">
        <w:r>
          <w:rPr>
            <w:color w:val="0000FF"/>
          </w:rPr>
          <w:t>Закона</w:t>
        </w:r>
      </w:hyperlink>
      <w:r>
        <w:t xml:space="preserve"> Республики Крым от 29.09.2015 N 140-ЗРК/2015)</w:t>
      </w:r>
    </w:p>
    <w:p w:rsidR="00264C70" w:rsidRDefault="00264C70">
      <w:pPr>
        <w:pStyle w:val="ConsPlusNormal"/>
        <w:ind w:firstLine="540"/>
        <w:jc w:val="both"/>
      </w:pPr>
    </w:p>
    <w:p w:rsidR="00264C70" w:rsidRDefault="00264C70">
      <w:pPr>
        <w:pStyle w:val="ConsPlusNormal"/>
        <w:ind w:firstLine="540"/>
        <w:jc w:val="both"/>
      </w:pPr>
      <w:r>
        <w:t>Статья 22.1. Случаи предоставления земельных участков в аренду без торгов</w:t>
      </w:r>
    </w:p>
    <w:p w:rsidR="00264C70" w:rsidRDefault="00264C70">
      <w:pPr>
        <w:pStyle w:val="ConsPlusNormal"/>
        <w:ind w:firstLine="540"/>
        <w:jc w:val="both"/>
      </w:pPr>
      <w:r>
        <w:t>(</w:t>
      </w:r>
      <w:proofErr w:type="gramStart"/>
      <w:r>
        <w:t>введена</w:t>
      </w:r>
      <w:proofErr w:type="gramEnd"/>
      <w:r>
        <w:t xml:space="preserve"> </w:t>
      </w:r>
      <w:hyperlink r:id="rId47" w:history="1">
        <w:r>
          <w:rPr>
            <w:color w:val="0000FF"/>
          </w:rPr>
          <w:t>Законом</w:t>
        </w:r>
      </w:hyperlink>
      <w:r>
        <w:t xml:space="preserve"> Республики Крым от 29.09.2015 N 140-ЗРК/2015)</w:t>
      </w:r>
    </w:p>
    <w:p w:rsidR="00264C70" w:rsidRDefault="00264C70">
      <w:pPr>
        <w:pStyle w:val="ConsPlusNormal"/>
        <w:ind w:firstLine="540"/>
        <w:jc w:val="both"/>
      </w:pPr>
    </w:p>
    <w:p w:rsidR="00264C70" w:rsidRDefault="00264C70">
      <w:pPr>
        <w:pStyle w:val="ConsPlusNormal"/>
        <w:ind w:firstLine="540"/>
        <w:jc w:val="both"/>
      </w:pPr>
      <w:r>
        <w:t xml:space="preserve">Договор аренды земельного участка, находящегося в государственной или муниципальной собственности, в дополнение к случаям, установленным Земельным </w:t>
      </w:r>
      <w:hyperlink r:id="rId48" w:history="1">
        <w:r>
          <w:rPr>
            <w:color w:val="0000FF"/>
          </w:rPr>
          <w:t>кодексом</w:t>
        </w:r>
      </w:hyperlink>
      <w:r>
        <w:t xml:space="preserve"> Российской Федерации, заключается без проведения торгов в случае предоставления земельного участка:</w:t>
      </w:r>
    </w:p>
    <w:p w:rsidR="00264C70" w:rsidRDefault="00264C70">
      <w:pPr>
        <w:pStyle w:val="ConsPlusNormal"/>
        <w:ind w:firstLine="540"/>
        <w:jc w:val="both"/>
      </w:pPr>
      <w:r>
        <w:t>1) для размещения объектов, которые предусмотрены целевыми государственными или региональными программами;</w:t>
      </w:r>
    </w:p>
    <w:p w:rsidR="00264C70" w:rsidRDefault="00264C70">
      <w:pPr>
        <w:pStyle w:val="ConsPlusNormal"/>
        <w:ind w:firstLine="540"/>
        <w:jc w:val="both"/>
      </w:pPr>
      <w:r>
        <w:t xml:space="preserve">2) предусмотренного инвестиционными соглашениями, заключенными в рамках Инвестиционной </w:t>
      </w:r>
      <w:hyperlink r:id="rId49" w:history="1">
        <w:r>
          <w:rPr>
            <w:color w:val="0000FF"/>
          </w:rPr>
          <w:t>декларации</w:t>
        </w:r>
      </w:hyperlink>
      <w:r>
        <w:t xml:space="preserve"> Республики Крым, утвержденной Указом Главы Республики Крым от 11 сентября 2014 года N 272-У, обеспечивающими существенное увеличение занятости населения Республики Крым и (или) существенное увеличение налоговых доходов, а также инвестиционными соглашениями, заключенными в сфере капитального строительства на территории Республики Крым, в порядке, установленном Советом министров Республики Крым, при наличии согласования Главы Республики Крым;</w:t>
      </w:r>
    </w:p>
    <w:p w:rsidR="00264C70" w:rsidRDefault="00264C70">
      <w:pPr>
        <w:pStyle w:val="ConsPlusNormal"/>
        <w:ind w:firstLine="540"/>
        <w:jc w:val="both"/>
      </w:pPr>
      <w:r>
        <w:t>3) предусмотренного соглашением о государственно-частном партнерстве;</w:t>
      </w:r>
    </w:p>
    <w:p w:rsidR="00264C70" w:rsidRDefault="00264C70">
      <w:pPr>
        <w:pStyle w:val="ConsPlusNormal"/>
        <w:ind w:firstLine="540"/>
        <w:jc w:val="both"/>
      </w:pPr>
      <w:r>
        <w:t>4) необходимого для предотвращения или ликвидации последствий чрезвычайных ситуаций при наличии соответствующего решения Главы Республики Крым;</w:t>
      </w:r>
    </w:p>
    <w:p w:rsidR="00264C70" w:rsidRDefault="00264C70">
      <w:pPr>
        <w:pStyle w:val="ConsPlusNormal"/>
        <w:ind w:firstLine="540"/>
        <w:jc w:val="both"/>
      </w:pPr>
      <w:bookmarkStart w:id="10" w:name="P228"/>
      <w:bookmarkEnd w:id="10"/>
      <w:r>
        <w:t>5) арендатору земельного участка, надлежащим образом исполнявшему свои обязанности по договору, если срок действия договора аренды истекает в период с 1 января 2013 года по 1 января 2017 года;</w:t>
      </w:r>
    </w:p>
    <w:p w:rsidR="00264C70" w:rsidRDefault="00264C70">
      <w:pPr>
        <w:pStyle w:val="ConsPlusNormal"/>
        <w:ind w:firstLine="540"/>
        <w:jc w:val="both"/>
      </w:pPr>
      <w:bookmarkStart w:id="11" w:name="P229"/>
      <w:bookmarkEnd w:id="11"/>
      <w:r>
        <w:t xml:space="preserve">6) юридическому лицу, которому переданы функции Технического заказчика до вступления в силу Федерального конституционного </w:t>
      </w:r>
      <w:hyperlink r:id="rId50" w:history="1">
        <w:r>
          <w:rPr>
            <w:color w:val="0000FF"/>
          </w:rPr>
          <w:t>закона</w:t>
        </w:r>
      </w:hyperlink>
      <w:r>
        <w:t xml:space="preserve"> на объекты строительства, имеющему необходимую документацию для осуществления строительных работ, перечень которой утвержден Советом министров Республики Крым, в случаях если застройка производилась на земельном участке, использовавшемся на основании договора аренды земельного участка, находящегося в государственной или муниципальной собственности, заключенного до вступления в силу Федерального конституционного </w:t>
      </w:r>
      <w:hyperlink r:id="rId51" w:history="1">
        <w:r>
          <w:rPr>
            <w:color w:val="0000FF"/>
          </w:rPr>
          <w:t>закона</w:t>
        </w:r>
      </w:hyperlink>
      <w:r>
        <w:t xml:space="preserve">, срок которого истекает (истек) после 1 января 2013 года, и арендатор такого земельного участка не осуществил действия, установленные </w:t>
      </w:r>
      <w:hyperlink r:id="rId52"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w:t>
      </w:r>
    </w:p>
    <w:p w:rsidR="00264C70" w:rsidRDefault="00264C70">
      <w:pPr>
        <w:pStyle w:val="ConsPlusNormal"/>
        <w:ind w:firstLine="540"/>
        <w:jc w:val="both"/>
      </w:pPr>
      <w:r>
        <w:t xml:space="preserve">Предоставление земельного участка в случаях, установленных </w:t>
      </w:r>
      <w:hyperlink w:anchor="P228" w:history="1">
        <w:r>
          <w:rPr>
            <w:color w:val="0000FF"/>
          </w:rPr>
          <w:t>пунктами 5</w:t>
        </w:r>
      </w:hyperlink>
      <w:r>
        <w:t xml:space="preserve">, </w:t>
      </w:r>
      <w:hyperlink w:anchor="P229" w:history="1">
        <w:r>
          <w:rPr>
            <w:color w:val="0000FF"/>
          </w:rPr>
          <w:t>6</w:t>
        </w:r>
      </w:hyperlink>
      <w:r>
        <w:t xml:space="preserve"> настоящей статьи, осуществляется на срок, заявленный заинтересованными лицами, но не превышающий срока 1 января 2017 года, в порядке, предусмотренном </w:t>
      </w:r>
      <w:hyperlink r:id="rId53" w:history="1">
        <w:r>
          <w:rPr>
            <w:color w:val="0000FF"/>
          </w:rPr>
          <w:t>частью 5 статьи 3</w:t>
        </w:r>
      </w:hyperlink>
      <w:r>
        <w:t xml:space="preserve"> Закона Республики Крым от 31 июля 2014 года N 38-ЗРК "Об особенностях регулирования имущественных и земельных отношений на территории Республики Крым", при условии подачи заявления о предоставлении земельного участка до 1 января 2016 года.</w:t>
      </w:r>
    </w:p>
    <w:p w:rsidR="00264C70" w:rsidRDefault="00264C70">
      <w:pPr>
        <w:pStyle w:val="ConsPlusNormal"/>
        <w:ind w:firstLine="540"/>
        <w:jc w:val="both"/>
      </w:pPr>
      <w:r>
        <w:t xml:space="preserve">При предоставлении земельного участка в случае, установленном </w:t>
      </w:r>
      <w:hyperlink w:anchor="P229" w:history="1">
        <w:r>
          <w:rPr>
            <w:color w:val="0000FF"/>
          </w:rPr>
          <w:t>пунктом 6</w:t>
        </w:r>
      </w:hyperlink>
      <w:r>
        <w:t xml:space="preserve"> настоящей статьи, сведения о юридических лицах, не осуществивших действия, установленные </w:t>
      </w:r>
      <w:hyperlink r:id="rId54"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запрашиваются самостоятельно органом, уполномоченным на распоряжение землей, в порядке межведомственного взаимодействия в органах, осуществляющих государственную регистрацию юридических лиц.</w:t>
      </w:r>
    </w:p>
    <w:p w:rsidR="00264C70" w:rsidRDefault="00264C70">
      <w:pPr>
        <w:pStyle w:val="ConsPlusNormal"/>
        <w:ind w:firstLine="540"/>
        <w:jc w:val="both"/>
      </w:pPr>
      <w:r>
        <w:t xml:space="preserve">В случае заключения договора аренды земельного участка в соответствии с </w:t>
      </w:r>
      <w:hyperlink w:anchor="P228" w:history="1">
        <w:r>
          <w:rPr>
            <w:color w:val="0000FF"/>
          </w:rPr>
          <w:t>пунктами 5</w:t>
        </w:r>
      </w:hyperlink>
      <w:r>
        <w:t xml:space="preserve">, </w:t>
      </w:r>
      <w:hyperlink w:anchor="P229" w:history="1">
        <w:r>
          <w:rPr>
            <w:color w:val="0000FF"/>
          </w:rPr>
          <w:t>6</w:t>
        </w:r>
      </w:hyperlink>
      <w:r>
        <w:t xml:space="preserve"> настоящей статьи существенным условием нового договора аренды является положение, в соответствии с которым плата за пользование земельным участком с момента окончания срока действия предыдущего договора до момента заключения нового договора засчитывается в арендную плату по новому договору аренды, размер которой не может быть меньше размера арендной платы, устанавливаемой в соответствии с нормативным правовым актом Совета министров Республики Крым.</w:t>
      </w:r>
    </w:p>
    <w:p w:rsidR="00264C70" w:rsidRDefault="00264C70">
      <w:pPr>
        <w:pStyle w:val="ConsPlusNormal"/>
        <w:ind w:firstLine="540"/>
        <w:jc w:val="both"/>
      </w:pPr>
    </w:p>
    <w:p w:rsidR="00264C70" w:rsidRDefault="00264C70">
      <w:pPr>
        <w:pStyle w:val="ConsPlusNormal"/>
        <w:ind w:firstLine="540"/>
        <w:jc w:val="both"/>
      </w:pPr>
      <w:r>
        <w:t>Статья 23. Вступление в силу настоящего Закона</w:t>
      </w:r>
    </w:p>
    <w:p w:rsidR="00264C70" w:rsidRDefault="00264C70">
      <w:pPr>
        <w:pStyle w:val="ConsPlusNormal"/>
        <w:ind w:firstLine="540"/>
        <w:jc w:val="both"/>
      </w:pPr>
    </w:p>
    <w:p w:rsidR="00264C70" w:rsidRDefault="00264C70">
      <w:pPr>
        <w:pStyle w:val="ConsPlusNormal"/>
        <w:ind w:firstLine="540"/>
        <w:jc w:val="both"/>
      </w:pPr>
      <w:r>
        <w:t>Настоящий Закон вступает в силу через десять дней после его официального опубликования.</w:t>
      </w:r>
    </w:p>
    <w:p w:rsidR="00264C70" w:rsidRDefault="00264C70">
      <w:pPr>
        <w:pStyle w:val="ConsPlusNormal"/>
        <w:ind w:firstLine="540"/>
        <w:jc w:val="both"/>
      </w:pPr>
    </w:p>
    <w:p w:rsidR="00264C70" w:rsidRDefault="00264C70">
      <w:pPr>
        <w:pStyle w:val="ConsPlusNormal"/>
        <w:ind w:firstLine="540"/>
        <w:jc w:val="both"/>
      </w:pPr>
      <w:r>
        <w:t>Статья 24. Принятие нормативных правовых актов в соответствии с настоящим Законом</w:t>
      </w:r>
    </w:p>
    <w:p w:rsidR="00264C70" w:rsidRDefault="00264C70">
      <w:pPr>
        <w:pStyle w:val="ConsPlusNormal"/>
        <w:ind w:firstLine="540"/>
        <w:jc w:val="both"/>
      </w:pPr>
    </w:p>
    <w:p w:rsidR="00264C70" w:rsidRDefault="00264C70">
      <w:pPr>
        <w:pStyle w:val="ConsPlusNormal"/>
        <w:ind w:firstLine="540"/>
        <w:jc w:val="both"/>
      </w:pPr>
      <w:r>
        <w:t>Совету министров Республики Крым в течение двух месяцев со дня опубликования настоящего Закона принять акты в соответствии с настоящим Законом.</w:t>
      </w:r>
    </w:p>
    <w:p w:rsidR="00264C70" w:rsidRDefault="00264C70">
      <w:pPr>
        <w:pStyle w:val="ConsPlusNormal"/>
        <w:ind w:firstLine="540"/>
        <w:jc w:val="both"/>
      </w:pPr>
    </w:p>
    <w:p w:rsidR="00264C70" w:rsidRDefault="00264C70">
      <w:pPr>
        <w:pStyle w:val="ConsPlusNormal"/>
        <w:jc w:val="right"/>
      </w:pPr>
      <w:r>
        <w:t>Глава Республики Крым</w:t>
      </w:r>
    </w:p>
    <w:p w:rsidR="00264C70" w:rsidRDefault="00264C70">
      <w:pPr>
        <w:pStyle w:val="ConsPlusNormal"/>
        <w:jc w:val="right"/>
      </w:pPr>
      <w:r>
        <w:t>С.АКСЕНОВ</w:t>
      </w:r>
    </w:p>
    <w:p w:rsidR="00264C70" w:rsidRDefault="00264C70">
      <w:pPr>
        <w:pStyle w:val="ConsPlusNormal"/>
      </w:pPr>
      <w:r>
        <w:t>г. Симферополь</w:t>
      </w:r>
    </w:p>
    <w:p w:rsidR="00264C70" w:rsidRDefault="00264C70">
      <w:pPr>
        <w:pStyle w:val="ConsPlusNormal"/>
      </w:pPr>
      <w:r>
        <w:t>15 января 2015 года</w:t>
      </w:r>
    </w:p>
    <w:p w:rsidR="00264C70" w:rsidRDefault="00264C70">
      <w:pPr>
        <w:pStyle w:val="ConsPlusNormal"/>
      </w:pPr>
      <w:r>
        <w:t>N 66-ЗРК/2015</w:t>
      </w:r>
    </w:p>
    <w:p w:rsidR="00264C70" w:rsidRDefault="00264C70">
      <w:pPr>
        <w:pStyle w:val="ConsPlusNormal"/>
        <w:jc w:val="both"/>
      </w:pPr>
    </w:p>
    <w:p w:rsidR="00264C70" w:rsidRDefault="00264C70">
      <w:pPr>
        <w:pStyle w:val="ConsPlusNormal"/>
        <w:jc w:val="both"/>
      </w:pPr>
    </w:p>
    <w:p w:rsidR="00264C70" w:rsidRDefault="00264C70">
      <w:pPr>
        <w:pStyle w:val="ConsPlusNormal"/>
        <w:pBdr>
          <w:top w:val="single" w:sz="6" w:space="0" w:color="auto"/>
        </w:pBdr>
        <w:spacing w:before="100" w:after="100"/>
        <w:jc w:val="both"/>
        <w:rPr>
          <w:sz w:val="2"/>
          <w:szCs w:val="2"/>
        </w:rPr>
      </w:pPr>
    </w:p>
    <w:p w:rsidR="004242E0" w:rsidRDefault="004242E0"/>
    <w:sectPr w:rsidR="004242E0" w:rsidSect="00AB5A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70"/>
    <w:rsid w:val="00264C70"/>
    <w:rsid w:val="00424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C0F7B-624A-4158-B738-B6BE4D3A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4C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4C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4C7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D1FD535F68DBFE2616A7E2B765FD2F7AC5995F76FA990FF167890DA8C1911A20697E5312F0AC2B9C8ACs0REF" TargetMode="External"/><Relationship Id="rId18" Type="http://schemas.openxmlformats.org/officeDocument/2006/relationships/hyperlink" Target="consultantplus://offline/ref=8D1FD535F68DBFE2616A7E2B765FD2F7AC5995F76FA990FF167890DA8C1911A20697E5312F0AC2B9C8ACs0R4F" TargetMode="External"/><Relationship Id="rId26" Type="http://schemas.openxmlformats.org/officeDocument/2006/relationships/hyperlink" Target="consultantplus://offline/ref=8D1FD535F68DBFE26174733D1A04DFFFAF0191FE67AAC5AB4923CD8Ds8R5F" TargetMode="External"/><Relationship Id="rId39" Type="http://schemas.openxmlformats.org/officeDocument/2006/relationships/hyperlink" Target="consultantplus://offline/ref=8D1FD535F68DBFE2616A7E2B765FD2F7AC5995F76FA990FF167890DA8C1911A20697E5312F0AC2B9C8ABs0RDF" TargetMode="External"/><Relationship Id="rId21" Type="http://schemas.openxmlformats.org/officeDocument/2006/relationships/hyperlink" Target="consultantplus://offline/ref=8D1FD535F68DBFE26174733D1A04DFFFAF0191FE67AAC5AB4923CD8D851346E549CEA775220FC1sBR0F" TargetMode="External"/><Relationship Id="rId34" Type="http://schemas.openxmlformats.org/officeDocument/2006/relationships/hyperlink" Target="consultantplus://offline/ref=8D1FD535F68DBFE2616A7E2B765FD2F7AC5995F76FA990FF167890DA8C1911A20697E5312F0AC2B9C8AAs0REF" TargetMode="External"/><Relationship Id="rId42" Type="http://schemas.openxmlformats.org/officeDocument/2006/relationships/hyperlink" Target="consultantplus://offline/ref=8D1FD535F68DBFE2616A7E2B765FD2F7AC5995F76FA990FF167890DA8C1911A20697E5312F0AC2B9C8ABs0RBF" TargetMode="External"/><Relationship Id="rId47" Type="http://schemas.openxmlformats.org/officeDocument/2006/relationships/hyperlink" Target="consultantplus://offline/ref=8D1FD535F68DBFE2616A7E2B765FD2F7AC5995F76FA990FF167890DA8C1911A20697E5312F0AC2B9C8A8s0REF" TargetMode="External"/><Relationship Id="rId50" Type="http://schemas.openxmlformats.org/officeDocument/2006/relationships/hyperlink" Target="consultantplus://offline/ref=8D1FD535F68DBFE26174733D1A04DFFFA00498F26DAAC5AB4923CD8Ds8R5F" TargetMode="External"/><Relationship Id="rId55" Type="http://schemas.openxmlformats.org/officeDocument/2006/relationships/fontTable" Target="fontTable.xml"/><Relationship Id="rId7" Type="http://schemas.openxmlformats.org/officeDocument/2006/relationships/hyperlink" Target="consultantplus://offline/ref=8D1FD535F68DBFE26174733D1A04DFFFA00498F26DAAC5AB4923CD8D851346E549CEA775220AC7sBREF" TargetMode="External"/><Relationship Id="rId12" Type="http://schemas.openxmlformats.org/officeDocument/2006/relationships/hyperlink" Target="consultantplus://offline/ref=8D1FD535F68DBFE2616A7E2B765FD2F7AC5995F76FA990FF167890DA8C1911A20697E5312F0AC2B9C8ACs0RFF" TargetMode="External"/><Relationship Id="rId17" Type="http://schemas.openxmlformats.org/officeDocument/2006/relationships/hyperlink" Target="consultantplus://offline/ref=8D1FD535F68DBFE2616A7E2B765FD2F7AC5995F76FA990FF167890DA8C1911A20697E5312F0AC2B9C8ACs0R5F" TargetMode="External"/><Relationship Id="rId25" Type="http://schemas.openxmlformats.org/officeDocument/2006/relationships/hyperlink" Target="consultantplus://offline/ref=8D1FD535F68DBFE26174733D1A04DFFFAF0591FE67AAC5AB4923CD8Ds8R5F" TargetMode="External"/><Relationship Id="rId33" Type="http://schemas.openxmlformats.org/officeDocument/2006/relationships/hyperlink" Target="consultantplus://offline/ref=8D1FD535F68DBFE2616A7E2B765FD2F7AC5995F76FA990FF167890DA8C1911A20697E5312F0AC2B9C8AAs0RFF" TargetMode="External"/><Relationship Id="rId38" Type="http://schemas.openxmlformats.org/officeDocument/2006/relationships/hyperlink" Target="consultantplus://offline/ref=8D1FD535F68DBFE2616A7E2B765FD2F7AC5995F76FA990FF167890DA8C1911A20697E5312F0AC2B9C8AAs0R4F" TargetMode="External"/><Relationship Id="rId46" Type="http://schemas.openxmlformats.org/officeDocument/2006/relationships/hyperlink" Target="consultantplus://offline/ref=8D1FD535F68DBFE2616A7E2B765FD2F7AC5995F76FA990FF167890DA8C1911A20697E5312F0AC2B9C8A8s0RCF" TargetMode="External"/><Relationship Id="rId2" Type="http://schemas.openxmlformats.org/officeDocument/2006/relationships/settings" Target="settings.xml"/><Relationship Id="rId16" Type="http://schemas.openxmlformats.org/officeDocument/2006/relationships/hyperlink" Target="consultantplus://offline/ref=8D1FD535F68DBFE26174733D1A04DFFFAF0191FE67AAC5AB4923CD8Ds8R5F" TargetMode="External"/><Relationship Id="rId20" Type="http://schemas.openxmlformats.org/officeDocument/2006/relationships/hyperlink" Target="consultantplus://offline/ref=8D1FD535F68DBFE26174733D1A04DFFFAF0191FE67AAC5AB4923CD8D851346E549CEA775220FC1sBR1F" TargetMode="External"/><Relationship Id="rId29" Type="http://schemas.openxmlformats.org/officeDocument/2006/relationships/hyperlink" Target="consultantplus://offline/ref=8D1FD535F68DBFE2616A7E2B765FD2F7AC5995F76FA990FF167890DA8C1911A20697E5312F0AC2B9C8ADs0R5F" TargetMode="External"/><Relationship Id="rId41" Type="http://schemas.openxmlformats.org/officeDocument/2006/relationships/hyperlink" Target="consultantplus://offline/ref=8D1FD535F68DBFE2616A7E2B765FD2F7AC5995F76FA990FF167890DA8C1911A20697E5312F0AC2B9C8ABs0R8F" TargetMode="External"/><Relationship Id="rId54" Type="http://schemas.openxmlformats.org/officeDocument/2006/relationships/hyperlink" Target="consultantplus://offline/ref=8D1FD535F68DBFE26174733D1A04DFFFAF0591FE6CAAC5AB4923CD8D851346E549CEsAR4F" TargetMode="External"/><Relationship Id="rId1" Type="http://schemas.openxmlformats.org/officeDocument/2006/relationships/styles" Target="styles.xml"/><Relationship Id="rId6" Type="http://schemas.openxmlformats.org/officeDocument/2006/relationships/hyperlink" Target="consultantplus://offline/ref=8D1FD535F68DBFE26174733D1A04DFFFAF0191FE67AAC5AB4923CD8D851346E549CEA775220BC0sBRDF" TargetMode="External"/><Relationship Id="rId11" Type="http://schemas.openxmlformats.org/officeDocument/2006/relationships/hyperlink" Target="consultantplus://offline/ref=8D1FD535F68DBFE2616A7E2B765FD2F7AC5995F76FA990FF167890DA8C1911A20697E5312F0AC2B9C8AEs0R5F" TargetMode="External"/><Relationship Id="rId24" Type="http://schemas.openxmlformats.org/officeDocument/2006/relationships/hyperlink" Target="consultantplus://offline/ref=8D1FD535F68DBFE2616A7E2B765FD2F7AC5995F76FA990FF167890DA8C1911A20697E5312F0AC2B9C8ADs0RFF" TargetMode="External"/><Relationship Id="rId32" Type="http://schemas.openxmlformats.org/officeDocument/2006/relationships/hyperlink" Target="consultantplus://offline/ref=8D1FD535F68DBFE26174733D1A04DFFFAF0191FE67AAC5AB4923CD8D851346E549CEAE70s2RAF" TargetMode="External"/><Relationship Id="rId37" Type="http://schemas.openxmlformats.org/officeDocument/2006/relationships/hyperlink" Target="consultantplus://offline/ref=8D1FD535F68DBFE2616A7E2B765FD2F7AC5995F76FA990FF167890DA8C1911A20697E5312F0AC2B9C8AAs0RBF" TargetMode="External"/><Relationship Id="rId40" Type="http://schemas.openxmlformats.org/officeDocument/2006/relationships/hyperlink" Target="consultantplus://offline/ref=8D1FD535F68DBFE2616A7E2B765FD2F7AC5995F76FA990FF167890DA8C1911A20697E5312F0AC2B9C8ABs0RCF" TargetMode="External"/><Relationship Id="rId45" Type="http://schemas.openxmlformats.org/officeDocument/2006/relationships/hyperlink" Target="consultantplus://offline/ref=8D1FD535F68DBFE2616A7E2B765FD2F7AC5995F76FA990FF167890DA8C1911A20697E5312F0AC2B9C8A8s0RDF" TargetMode="External"/><Relationship Id="rId53" Type="http://schemas.openxmlformats.org/officeDocument/2006/relationships/hyperlink" Target="consultantplus://offline/ref=8D1FD535F68DBFE2616A7E2B765FD2F7AC5995F268A49AFC4B729883801B16AD5980E278230BC2B9CAsARCF" TargetMode="External"/><Relationship Id="rId5" Type="http://schemas.openxmlformats.org/officeDocument/2006/relationships/hyperlink" Target="consultantplus://offline/ref=8D1FD535F68DBFE2616A7E2B765FD2F7AC5995F76FA990FF167890DA8C1911A20697E5312F0AC2B9C8AEs0RAF" TargetMode="External"/><Relationship Id="rId15" Type="http://schemas.openxmlformats.org/officeDocument/2006/relationships/hyperlink" Target="consultantplus://offline/ref=8D1FD535F68DBFE2616A7E2B765FD2F7AC5995F76FA990FF167890DA8C1911A20697E5312F0AC2B9C8ACs0RBF" TargetMode="External"/><Relationship Id="rId23" Type="http://schemas.openxmlformats.org/officeDocument/2006/relationships/hyperlink" Target="consultantplus://offline/ref=8D1FD535F68DBFE26174733D1A04DFFFAF0191FE67AAC5AB4923CD8Ds8R5F" TargetMode="External"/><Relationship Id="rId28" Type="http://schemas.openxmlformats.org/officeDocument/2006/relationships/hyperlink" Target="consultantplus://offline/ref=8D1FD535F68DBFE2616A7E2B765FD2F7AC5995F76FA990FF167890DA8C1911A20697E5312F0AC2B9C8ADs0RAF" TargetMode="External"/><Relationship Id="rId36" Type="http://schemas.openxmlformats.org/officeDocument/2006/relationships/hyperlink" Target="consultantplus://offline/ref=8D1FD535F68DBFE2616A7E2B765FD2F7AC5995F76FA990FF167890DA8C1911A20697E5312F0AC2B9C8AAs0R8F" TargetMode="External"/><Relationship Id="rId49" Type="http://schemas.openxmlformats.org/officeDocument/2006/relationships/hyperlink" Target="consultantplus://offline/ref=8D1FD535F68DBFE2616A7E2B765FD2F7AC5995F76BA294FC4B729883801B16AD5980E278230BC2B9C9sARCF" TargetMode="External"/><Relationship Id="rId10" Type="http://schemas.openxmlformats.org/officeDocument/2006/relationships/hyperlink" Target="consultantplus://offline/ref=8D1FD535F68DBFE26174733D1A04DFFFAF0191FE67AAC5AB4923CD8Ds8R5F" TargetMode="External"/><Relationship Id="rId19" Type="http://schemas.openxmlformats.org/officeDocument/2006/relationships/hyperlink" Target="consultantplus://offline/ref=8D1FD535F68DBFE26174733D1A04DFFFAF0191FE67AAC5AB4923CD8Ds8R5F" TargetMode="External"/><Relationship Id="rId31" Type="http://schemas.openxmlformats.org/officeDocument/2006/relationships/hyperlink" Target="consultantplus://offline/ref=8D1FD535F68DBFE26174733D1A04DFFFAF059BFE6CAAC5AB4923CD8Ds8R5F" TargetMode="External"/><Relationship Id="rId44" Type="http://schemas.openxmlformats.org/officeDocument/2006/relationships/hyperlink" Target="consultantplus://offline/ref=8D1FD535F68DBFE2616A7E2B765FD2F7AC5995F76FA990FF167890DA8C1911A20697E5312F0AC2B9C8ABs0R4F" TargetMode="External"/><Relationship Id="rId52" Type="http://schemas.openxmlformats.org/officeDocument/2006/relationships/hyperlink" Target="consultantplus://offline/ref=8D1FD535F68DBFE26174733D1A04DFFFAF0591FE6CAAC5AB4923CD8D851346E549CEsAR4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D1FD535F68DBFE26174733D1A04DFFFAF0191FE67AAC5AB4923CD8Ds8R5F" TargetMode="External"/><Relationship Id="rId14" Type="http://schemas.openxmlformats.org/officeDocument/2006/relationships/hyperlink" Target="consultantplus://offline/ref=8D1FD535F68DBFE2616A7E2B765FD2F7AC5995F76FA990FF167890DA8C1911A20697E5312F0AC2B9C8ACs0R8F" TargetMode="External"/><Relationship Id="rId22" Type="http://schemas.openxmlformats.org/officeDocument/2006/relationships/hyperlink" Target="consultantplus://offline/ref=8D1FD535F68DBFE2616A7E2B765FD2F7AC5995F76FA990FF167890DA8C1911A20697E5312F0AC2B9C8ADs0RCF" TargetMode="External"/><Relationship Id="rId27" Type="http://schemas.openxmlformats.org/officeDocument/2006/relationships/hyperlink" Target="consultantplus://offline/ref=8D1FD535F68DBFE2616A7E2B765FD2F7AC5995F76FA990FF167890DA8C1911A20697E5312F0AC2B9C8ADs0R9F" TargetMode="External"/><Relationship Id="rId30" Type="http://schemas.openxmlformats.org/officeDocument/2006/relationships/hyperlink" Target="consultantplus://offline/ref=8D1FD535F68DBFE2616A7E2B765FD2F7AC5995F76FA990FF167890DA8C1911A20697E5312F0AC2B9C8AAs0RDF" TargetMode="External"/><Relationship Id="rId35" Type="http://schemas.openxmlformats.org/officeDocument/2006/relationships/hyperlink" Target="consultantplus://offline/ref=8D1FD535F68DBFE2616A7E2B765FD2F7AC5995F76FA990FF167890DA8C1911A20697E5312F0AC2B9C8AAs0R9F" TargetMode="External"/><Relationship Id="rId43" Type="http://schemas.openxmlformats.org/officeDocument/2006/relationships/hyperlink" Target="consultantplus://offline/ref=8D1FD535F68DBFE2616A7E2B765FD2F7AC5995F76FA990FF167890DA8C1911A20697E5312F0AC2B9C8ABs0R5F" TargetMode="External"/><Relationship Id="rId48" Type="http://schemas.openxmlformats.org/officeDocument/2006/relationships/hyperlink" Target="consultantplus://offline/ref=8D1FD535F68DBFE26174733D1A04DFFFAF0191FE67AAC5AB4923CD8Ds8R5F" TargetMode="External"/><Relationship Id="rId56" Type="http://schemas.openxmlformats.org/officeDocument/2006/relationships/theme" Target="theme/theme1.xml"/><Relationship Id="rId8" Type="http://schemas.openxmlformats.org/officeDocument/2006/relationships/hyperlink" Target="consultantplus://offline/ref=8D1FD535F68DBFE2616A7E2B765FD2F7AC5995F268A49AFC4B729883801B16AD5980E278230BC2B9C8sAR9F" TargetMode="External"/><Relationship Id="rId51" Type="http://schemas.openxmlformats.org/officeDocument/2006/relationships/hyperlink" Target="consultantplus://offline/ref=8D1FD535F68DBFE26174733D1A04DFFFA00498F26DAAC5AB4923CD8Ds8R5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6306</Words>
  <Characters>35946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Ислям</dc:creator>
  <cp:keywords/>
  <dc:description/>
  <cp:lastModifiedBy>Ислям</cp:lastModifiedBy>
  <cp:revision>1</cp:revision>
  <dcterms:created xsi:type="dcterms:W3CDTF">2015-10-19T05:17:00Z</dcterms:created>
  <dcterms:modified xsi:type="dcterms:W3CDTF">2015-10-19T05:18:00Z</dcterms:modified>
</cp:coreProperties>
</file>